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AAB8" w14:textId="7FC38E90" w:rsidR="00025E55" w:rsidRPr="006D7BFF" w:rsidRDefault="00976D70" w:rsidP="00025E55">
      <w:pPr>
        <w:snapToGrid w:val="0"/>
        <w:spacing w:beforeLines="50" w:before="151" w:line="600" w:lineRule="exact"/>
        <w:jc w:val="center"/>
        <w:rPr>
          <w:rFonts w:ascii="HG丸ｺﾞｼｯｸM-PRO" w:eastAsia="HG丸ｺﾞｼｯｸM-PRO" w:hAnsi="HG丸ｺﾞｼｯｸM-PRO" w:cs="メイリオ"/>
          <w:b/>
          <w:sz w:val="48"/>
          <w:szCs w:val="48"/>
        </w:rPr>
      </w:pPr>
      <w:r>
        <w:rPr>
          <w:rFonts w:ascii="HG丸ｺﾞｼｯｸM-PRO" w:eastAsia="HG丸ｺﾞｼｯｸM-PRO" w:hAnsi="HG丸ｺﾞｼｯｸM-PRO" w:cs="メイリオ" w:hint="eastAsia"/>
          <w:b/>
          <w:noProof/>
          <w:sz w:val="48"/>
          <w:szCs w:val="48"/>
        </w:rPr>
        <mc:AlternateContent>
          <mc:Choice Requires="wps">
            <w:drawing>
              <wp:anchor distT="0" distB="0" distL="114300" distR="114300" simplePos="0" relativeHeight="251661312" behindDoc="0" locked="0" layoutInCell="1" allowOverlap="1" wp14:anchorId="0C411431" wp14:editId="19ADC125">
                <wp:simplePos x="0" y="0"/>
                <wp:positionH relativeFrom="column">
                  <wp:posOffset>175260</wp:posOffset>
                </wp:positionH>
                <wp:positionV relativeFrom="paragraph">
                  <wp:posOffset>22860</wp:posOffset>
                </wp:positionV>
                <wp:extent cx="5772150" cy="1657350"/>
                <wp:effectExtent l="19050" t="19050" r="19050" b="19050"/>
                <wp:wrapNone/>
                <wp:docPr id="13" name="正方形/長方形 13"/>
                <wp:cNvGraphicFramePr/>
                <a:graphic xmlns:a="http://schemas.openxmlformats.org/drawingml/2006/main">
                  <a:graphicData uri="http://schemas.microsoft.com/office/word/2010/wordprocessingShape">
                    <wps:wsp>
                      <wps:cNvSpPr/>
                      <wps:spPr>
                        <a:xfrm>
                          <a:off x="0" y="0"/>
                          <a:ext cx="5772150" cy="1657350"/>
                        </a:xfrm>
                        <a:prstGeom prst="rect">
                          <a:avLst/>
                        </a:prstGeom>
                        <a:noFill/>
                        <a:ln w="38100">
                          <a:solidFill>
                            <a:srgbClr val="26E22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92DD" id="正方形/長方形 13" o:spid="_x0000_s1026" style="position:absolute;left:0;text-align:left;margin-left:13.8pt;margin-top:1.8pt;width:454.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" filled="f" strokecolor="#26e22a" strokeweight="3pt"/>
            </w:pict>
          </mc:Fallback>
        </mc:AlternateContent>
      </w:r>
      <w:r w:rsidR="00025E55">
        <w:rPr>
          <w:rFonts w:ascii="HG丸ｺﾞｼｯｸM-PRO" w:eastAsia="HG丸ｺﾞｼｯｸM-PRO" w:hAnsi="HG丸ｺﾞｼｯｸM-PRO" w:cs="メイリオ" w:hint="eastAsia"/>
          <w:b/>
          <w:sz w:val="48"/>
          <w:szCs w:val="48"/>
        </w:rPr>
        <w:t>2021年度</w:t>
      </w:r>
      <w:r w:rsidR="00025E55" w:rsidRPr="006D7BFF">
        <w:rPr>
          <w:rFonts w:ascii="HG丸ｺﾞｼｯｸM-PRO" w:eastAsia="HG丸ｺﾞｼｯｸM-PRO" w:hAnsi="HG丸ｺﾞｼｯｸM-PRO" w:cs="メイリオ" w:hint="eastAsia"/>
          <w:b/>
          <w:sz w:val="48"/>
          <w:szCs w:val="48"/>
        </w:rPr>
        <w:t>・第６</w:t>
      </w:r>
      <w:r w:rsidR="00025E55">
        <w:rPr>
          <w:rFonts w:ascii="HG丸ｺﾞｼｯｸM-PRO" w:eastAsia="HG丸ｺﾞｼｯｸM-PRO" w:hAnsi="HG丸ｺﾞｼｯｸM-PRO" w:cs="メイリオ" w:hint="eastAsia"/>
          <w:b/>
          <w:sz w:val="48"/>
          <w:szCs w:val="48"/>
        </w:rPr>
        <w:t>9</w:t>
      </w:r>
      <w:r w:rsidR="00025E55" w:rsidRPr="006D7BFF">
        <w:rPr>
          <w:rFonts w:ascii="HG丸ｺﾞｼｯｸM-PRO" w:eastAsia="HG丸ｺﾞｼｯｸM-PRO" w:hAnsi="HG丸ｺﾞｼｯｸM-PRO" w:cs="メイリオ" w:hint="eastAsia"/>
          <w:b/>
          <w:sz w:val="48"/>
          <w:szCs w:val="48"/>
        </w:rPr>
        <w:t>回</w:t>
      </w:r>
    </w:p>
    <w:p w14:paraId="19E30D44" w14:textId="77777777" w:rsidR="00025E55" w:rsidRPr="006D7BFF" w:rsidRDefault="00025E55" w:rsidP="00025E55">
      <w:pPr>
        <w:snapToGrid w:val="0"/>
        <w:spacing w:line="600" w:lineRule="exact"/>
        <w:jc w:val="center"/>
        <w:rPr>
          <w:rFonts w:ascii="HG丸ｺﾞｼｯｸM-PRO" w:eastAsia="HG丸ｺﾞｼｯｸM-PRO" w:hAnsi="HG丸ｺﾞｼｯｸM-PRO" w:cs="メイリオ"/>
          <w:b/>
          <w:sz w:val="48"/>
          <w:szCs w:val="48"/>
        </w:rPr>
      </w:pPr>
      <w:r w:rsidRPr="006D7BFF">
        <w:rPr>
          <w:rFonts w:ascii="HG丸ｺﾞｼｯｸM-PRO" w:eastAsia="HG丸ｺﾞｼｯｸM-PRO" w:hAnsi="HG丸ｺﾞｼｯｸM-PRO" w:cs="メイリオ" w:hint="eastAsia"/>
          <w:b/>
          <w:sz w:val="48"/>
          <w:szCs w:val="48"/>
        </w:rPr>
        <w:t>北海道・東北ブロック保育研究大会</w:t>
      </w:r>
    </w:p>
    <w:p w14:paraId="5903BCB4" w14:textId="4C2479BB" w:rsidR="005100B3" w:rsidRPr="00025E55" w:rsidRDefault="00025E55" w:rsidP="00025E55">
      <w:pPr>
        <w:tabs>
          <w:tab w:val="left" w:pos="315"/>
          <w:tab w:val="center" w:pos="4819"/>
        </w:tabs>
        <w:jc w:val="center"/>
        <w:rPr>
          <w:rFonts w:ascii="HGPｺﾞｼｯｸM" w:eastAsia="HGPｺﾞｼｯｸM"/>
        </w:rPr>
      </w:pPr>
      <w:r w:rsidRPr="006D7BFF">
        <w:rPr>
          <w:rFonts w:ascii="HG丸ｺﾞｼｯｸM-PRO" w:eastAsia="HG丸ｺﾞｼｯｸM-PRO" w:hAnsi="HG丸ｺﾞｼｯｸM-PRO" w:cs="メイリオ" w:hint="eastAsia"/>
          <w:b/>
          <w:sz w:val="48"/>
          <w:szCs w:val="48"/>
        </w:rPr>
        <w:t>開　催　要　綱</w:t>
      </w:r>
    </w:p>
    <w:p w14:paraId="6ADC5BF1" w14:textId="77777777" w:rsidR="00025E55" w:rsidRPr="009A2A40" w:rsidRDefault="00025E55" w:rsidP="005F4015">
      <w:pPr>
        <w:snapToGrid w:val="0"/>
        <w:spacing w:line="500" w:lineRule="exact"/>
        <w:ind w:firstLineChars="100" w:firstLine="320"/>
        <w:rPr>
          <w:rFonts w:ascii="メイリオ" w:eastAsia="メイリオ" w:hAnsi="メイリオ" w:cs="メイリオ"/>
          <w:sz w:val="32"/>
          <w:szCs w:val="32"/>
        </w:rPr>
      </w:pPr>
      <w:r w:rsidRPr="009A2A40">
        <w:rPr>
          <w:rFonts w:ascii="メイリオ" w:eastAsia="メイリオ" w:hAnsi="メイリオ" w:cs="メイリオ" w:hint="eastAsia"/>
          <w:sz w:val="32"/>
          <w:szCs w:val="32"/>
        </w:rPr>
        <w:t>～すべての人が</w:t>
      </w:r>
    </w:p>
    <w:p w14:paraId="3E1DA0EB" w14:textId="45A240B8" w:rsidR="00025E55" w:rsidRPr="005F4015" w:rsidRDefault="00025E55" w:rsidP="005F4015">
      <w:pPr>
        <w:snapToGrid w:val="0"/>
        <w:spacing w:line="500" w:lineRule="exact"/>
        <w:ind w:right="-1"/>
        <w:jc w:val="right"/>
        <w:rPr>
          <w:rFonts w:ascii="メイリオ" w:eastAsia="メイリオ" w:hAnsi="メイリオ" w:cs="メイリオ"/>
          <w:sz w:val="32"/>
          <w:szCs w:val="32"/>
        </w:rPr>
      </w:pPr>
      <w:r w:rsidRPr="009A2A40">
        <w:rPr>
          <w:rFonts w:ascii="メイリオ" w:eastAsia="メイリオ" w:hAnsi="メイリオ" w:cs="メイリオ" w:hint="eastAsia"/>
          <w:sz w:val="32"/>
          <w:szCs w:val="32"/>
        </w:rPr>
        <w:t>子どもと子育てに関わりをもつ社会の実現をめざして～</w:t>
      </w:r>
    </w:p>
    <w:p w14:paraId="11B3224D" w14:textId="77777777" w:rsidR="00025E55" w:rsidRPr="00F60F6A" w:rsidRDefault="00025E55" w:rsidP="00025E55">
      <w:pPr>
        <w:rPr>
          <w:rFonts w:ascii="HGｺﾞｼｯｸM" w:eastAsia="HGｺﾞｼｯｸM" w:hAnsi="Yu Gothic"/>
          <w:szCs w:val="21"/>
        </w:rPr>
      </w:pPr>
      <w:r w:rsidRPr="00F60F6A">
        <w:rPr>
          <w:rFonts w:ascii="HGｺﾞｼｯｸM" w:eastAsia="HGｺﾞｼｯｸM" w:hAnsi="Yu Gothic" w:hint="eastAsia"/>
          <w:szCs w:val="21"/>
        </w:rPr>
        <w:t xml:space="preserve">　１　</w:t>
      </w:r>
      <w:r w:rsidRPr="00025E55">
        <w:rPr>
          <w:rFonts w:ascii="HGｺﾞｼｯｸM" w:eastAsia="HGｺﾞｼｯｸM" w:hAnsi="Yu Gothic" w:hint="eastAsia"/>
          <w:spacing w:val="220"/>
          <w:szCs w:val="21"/>
          <w:fitText w:val="880" w:id="-1734711040"/>
        </w:rPr>
        <w:t>趣</w:t>
      </w:r>
      <w:r w:rsidRPr="00025E55">
        <w:rPr>
          <w:rFonts w:ascii="HGｺﾞｼｯｸM" w:eastAsia="HGｺﾞｼｯｸM" w:hAnsi="Yu Gothic" w:hint="eastAsia"/>
          <w:szCs w:val="21"/>
          <w:fitText w:val="880" w:id="-1734711040"/>
        </w:rPr>
        <w:t>旨</w:t>
      </w:r>
    </w:p>
    <w:p w14:paraId="2037B007" w14:textId="7BF9B0F8" w:rsidR="00025E55" w:rsidRDefault="00025E55" w:rsidP="00025E55">
      <w:pPr>
        <w:pStyle w:val="Default"/>
        <w:spacing w:line="300" w:lineRule="exact"/>
        <w:rPr>
          <w:rFonts w:ascii="HGｺﾞｼｯｸM" w:eastAsia="HGｺﾞｼｯｸM" w:hAnsi="Yu Gothic"/>
          <w:sz w:val="21"/>
          <w:szCs w:val="21"/>
        </w:rPr>
      </w:pPr>
      <w:r w:rsidRPr="00F60F6A">
        <w:rPr>
          <w:rFonts w:ascii="HGｺﾞｼｯｸM" w:eastAsia="HGｺﾞｼｯｸM" w:hAnsi="Yu Gothic" w:hint="eastAsia"/>
          <w:sz w:val="21"/>
          <w:szCs w:val="21"/>
        </w:rPr>
        <w:t xml:space="preserve">　　　今後の急速な少子化を見据え、子育て世帯を応援し、社会保障を全世代型へ抜本的に変えるた</w:t>
      </w:r>
    </w:p>
    <w:p w14:paraId="0626D3C4" w14:textId="77777777" w:rsidR="00DF35CB" w:rsidRDefault="00025E55" w:rsidP="00025E55">
      <w:pPr>
        <w:pStyle w:val="Default"/>
        <w:spacing w:line="300" w:lineRule="exact"/>
        <w:ind w:left="630" w:hangingChars="300" w:hanging="630"/>
        <w:rPr>
          <w:rFonts w:ascii="HGｺﾞｼｯｸM" w:eastAsia="HGｺﾞｼｯｸM" w:hAnsi="Yu Gothic"/>
          <w:sz w:val="21"/>
          <w:szCs w:val="21"/>
        </w:rPr>
      </w:pPr>
      <w:r>
        <w:rPr>
          <w:rFonts w:ascii="HGｺﾞｼｯｸM" w:eastAsia="HGｺﾞｼｯｸM" w:hAnsi="Yu Gothic" w:hint="eastAsia"/>
          <w:sz w:val="21"/>
          <w:szCs w:val="21"/>
        </w:rPr>
        <w:t xml:space="preserve">　　</w:t>
      </w:r>
      <w:r w:rsidRPr="00F60F6A">
        <w:rPr>
          <w:rFonts w:ascii="HGｺﾞｼｯｸM" w:eastAsia="HGｺﾞｼｯｸM" w:hAnsi="Yu Gothic" w:hint="eastAsia"/>
          <w:sz w:val="21"/>
          <w:szCs w:val="21"/>
        </w:rPr>
        <w:t>め、幼児教育の無償化が実施され、生涯にわたる人格形成の基礎を培う幼児教育の重要性や、</w:t>
      </w:r>
      <w:r w:rsidR="00DF35CB">
        <w:rPr>
          <w:rFonts w:ascii="HGｺﾞｼｯｸM" w:eastAsia="HGｺﾞｼｯｸM" w:hAnsi="Yu Gothic" w:hint="eastAsia"/>
          <w:sz w:val="21"/>
          <w:szCs w:val="21"/>
        </w:rPr>
        <w:t>幼</w:t>
      </w:r>
    </w:p>
    <w:p w14:paraId="1368BE09" w14:textId="2AA3E608" w:rsidR="00025E55" w:rsidRPr="00F60F6A" w:rsidRDefault="00DF35CB" w:rsidP="00DF35CB">
      <w:pPr>
        <w:pStyle w:val="Default"/>
        <w:spacing w:line="300" w:lineRule="exact"/>
        <w:ind w:left="630" w:hangingChars="300" w:hanging="630"/>
        <w:rPr>
          <w:rFonts w:ascii="HGｺﾞｼｯｸM" w:eastAsia="HGｺﾞｼｯｸM" w:hAnsi="Yu Gothic"/>
          <w:sz w:val="21"/>
          <w:szCs w:val="21"/>
        </w:rPr>
      </w:pPr>
      <w:r>
        <w:rPr>
          <w:rFonts w:ascii="HGｺﾞｼｯｸM" w:eastAsia="HGｺﾞｼｯｸM" w:hAnsi="Yu Gothic" w:hint="eastAsia"/>
          <w:sz w:val="21"/>
          <w:szCs w:val="21"/>
        </w:rPr>
        <w:t xml:space="preserve">　　児</w:t>
      </w:r>
      <w:r w:rsidR="00025E55" w:rsidRPr="00F60F6A">
        <w:rPr>
          <w:rFonts w:ascii="HGｺﾞｼｯｸM" w:eastAsia="HGｺﾞｼｯｸM" w:hAnsi="Yu Gothic" w:hint="eastAsia"/>
          <w:sz w:val="21"/>
          <w:szCs w:val="21"/>
        </w:rPr>
        <w:t>教育の負担軽減を図る少子化対策の観点として取り組まれます。</w:t>
      </w:r>
    </w:p>
    <w:p w14:paraId="344F094E" w14:textId="35070CE3" w:rsidR="00025E55" w:rsidRDefault="00025E55" w:rsidP="00025E55">
      <w:pPr>
        <w:pStyle w:val="Default"/>
        <w:spacing w:line="300" w:lineRule="exact"/>
        <w:rPr>
          <w:rFonts w:ascii="HGｺﾞｼｯｸM" w:eastAsia="HGｺﾞｼｯｸM" w:hAnsi="Yu Gothic"/>
          <w:sz w:val="21"/>
          <w:szCs w:val="21"/>
        </w:rPr>
      </w:pPr>
      <w:r w:rsidRPr="00F60F6A">
        <w:rPr>
          <w:rFonts w:ascii="HGｺﾞｼｯｸM" w:eastAsia="HGｺﾞｼｯｸM" w:hAnsi="Yu Gothic" w:hint="eastAsia"/>
          <w:sz w:val="21"/>
          <w:szCs w:val="21"/>
        </w:rPr>
        <w:t xml:space="preserve">　　　しかしながら、幼児教育・保育の無償化は、保護者の負担軽減が図られる一方で、潜在的な保</w:t>
      </w:r>
    </w:p>
    <w:p w14:paraId="5724CB5A" w14:textId="346F0F7D" w:rsidR="00025E55" w:rsidRDefault="00025E55" w:rsidP="00025E55">
      <w:pPr>
        <w:pStyle w:val="Default"/>
        <w:spacing w:line="300" w:lineRule="exact"/>
        <w:rPr>
          <w:rFonts w:ascii="HGｺﾞｼｯｸM" w:eastAsia="HGｺﾞｼｯｸM" w:hAnsi="Yu Gothic"/>
          <w:sz w:val="21"/>
          <w:szCs w:val="21"/>
        </w:rPr>
      </w:pPr>
      <w:r>
        <w:rPr>
          <w:rFonts w:ascii="HGｺﾞｼｯｸM" w:eastAsia="HGｺﾞｼｯｸM" w:hAnsi="Yu Gothic" w:hint="eastAsia"/>
          <w:sz w:val="21"/>
          <w:szCs w:val="21"/>
        </w:rPr>
        <w:t xml:space="preserve">　　</w:t>
      </w:r>
      <w:r w:rsidRPr="00F60F6A">
        <w:rPr>
          <w:rFonts w:ascii="HGｺﾞｼｯｸM" w:eastAsia="HGｺﾞｼｯｸM" w:hAnsi="Yu Gothic" w:hint="eastAsia"/>
          <w:sz w:val="21"/>
          <w:szCs w:val="21"/>
        </w:rPr>
        <w:t>育ニーズが拡大されることも予想されるため、受け皿となる保育園等では、保育士不足が深刻度</w:t>
      </w:r>
    </w:p>
    <w:p w14:paraId="399A299E" w14:textId="4EF603AC" w:rsidR="00025E55" w:rsidRPr="00DF35CB" w:rsidRDefault="00025E55" w:rsidP="00025E55">
      <w:pPr>
        <w:pStyle w:val="Default"/>
        <w:spacing w:line="300" w:lineRule="exact"/>
        <w:rPr>
          <w:rFonts w:ascii="HGｺﾞｼｯｸM" w:eastAsia="HGｺﾞｼｯｸM" w:hAnsi="Yu Gothic"/>
          <w:sz w:val="21"/>
          <w:szCs w:val="21"/>
        </w:rPr>
      </w:pPr>
      <w:r>
        <w:rPr>
          <w:rFonts w:ascii="HGｺﾞｼｯｸM" w:eastAsia="HGｺﾞｼｯｸM" w:hAnsi="Yu Gothic" w:hint="eastAsia"/>
          <w:sz w:val="21"/>
          <w:szCs w:val="21"/>
        </w:rPr>
        <w:t xml:space="preserve">　　</w:t>
      </w:r>
      <w:r w:rsidRPr="00F60F6A">
        <w:rPr>
          <w:rFonts w:ascii="HGｺﾞｼｯｸM" w:eastAsia="HGｺﾞｼｯｸM" w:hAnsi="Yu Gothic" w:hint="eastAsia"/>
          <w:sz w:val="21"/>
          <w:szCs w:val="21"/>
        </w:rPr>
        <w:t>を増すなど、都市部での待機児童の問題、人口減少地域での保育の維持・確保、児</w:t>
      </w:r>
      <w:r w:rsidRPr="00F60F6A">
        <w:rPr>
          <w:rFonts w:ascii="HGｺﾞｼｯｸM" w:eastAsia="HGｺﾞｼｯｸM" w:hAnsi="Yu Gothic" w:hint="eastAsia"/>
          <w:color w:val="auto"/>
          <w:sz w:val="21"/>
          <w:szCs w:val="21"/>
        </w:rPr>
        <w:t>童虐待や子ど</w:t>
      </w:r>
    </w:p>
    <w:p w14:paraId="6A3B57C8" w14:textId="08ACAAA4" w:rsidR="00025E55" w:rsidRPr="00F60F6A" w:rsidRDefault="00025E55" w:rsidP="00025E55">
      <w:pPr>
        <w:pStyle w:val="Default"/>
        <w:spacing w:line="300" w:lineRule="exact"/>
        <w:rPr>
          <w:rFonts w:ascii="HGｺﾞｼｯｸM" w:eastAsia="HGｺﾞｼｯｸM" w:hAnsi="Yu Gothic"/>
          <w:color w:val="auto"/>
          <w:sz w:val="21"/>
          <w:szCs w:val="21"/>
        </w:rPr>
      </w:pPr>
      <w:r>
        <w:rPr>
          <w:rFonts w:ascii="HGｺﾞｼｯｸM" w:eastAsia="HGｺﾞｼｯｸM" w:hAnsi="Yu Gothic" w:hint="eastAsia"/>
          <w:color w:val="auto"/>
          <w:sz w:val="21"/>
          <w:szCs w:val="21"/>
        </w:rPr>
        <w:t xml:space="preserve">　　</w:t>
      </w:r>
      <w:r w:rsidRPr="00F60F6A">
        <w:rPr>
          <w:rFonts w:ascii="HGｺﾞｼｯｸM" w:eastAsia="HGｺﾞｼｯｸM" w:hAnsi="Yu Gothic" w:hint="eastAsia"/>
          <w:color w:val="auto"/>
          <w:sz w:val="21"/>
          <w:szCs w:val="21"/>
        </w:rPr>
        <w:t>もの貧困など、子どもを取り巻く状況も深刻化しております。</w:t>
      </w:r>
    </w:p>
    <w:p w14:paraId="01A37524" w14:textId="52A81500" w:rsidR="00025E55" w:rsidRDefault="00025E55" w:rsidP="00025E55">
      <w:pPr>
        <w:pStyle w:val="Default"/>
        <w:spacing w:line="300" w:lineRule="exact"/>
        <w:rPr>
          <w:rFonts w:ascii="HGｺﾞｼｯｸM" w:eastAsia="HGｺﾞｼｯｸM" w:hAnsi="Yu Gothic"/>
          <w:color w:val="auto"/>
          <w:sz w:val="21"/>
          <w:szCs w:val="21"/>
        </w:rPr>
      </w:pPr>
      <w:r w:rsidRPr="00F60F6A">
        <w:rPr>
          <w:rFonts w:ascii="HGｺﾞｼｯｸM" w:eastAsia="HGｺﾞｼｯｸM" w:hAnsi="Yu Gothic" w:hint="eastAsia"/>
          <w:color w:val="auto"/>
          <w:sz w:val="21"/>
          <w:szCs w:val="21"/>
        </w:rPr>
        <w:t xml:space="preserve">　</w:t>
      </w:r>
      <w:r w:rsidR="00DF35CB">
        <w:rPr>
          <w:rFonts w:ascii="HGｺﾞｼｯｸM" w:eastAsia="HGｺﾞｼｯｸM" w:hAnsi="Yu Gothic" w:hint="eastAsia"/>
          <w:color w:val="auto"/>
          <w:sz w:val="21"/>
          <w:szCs w:val="21"/>
        </w:rPr>
        <w:t xml:space="preserve">　</w:t>
      </w:r>
      <w:r w:rsidRPr="00F60F6A">
        <w:rPr>
          <w:rFonts w:ascii="HGｺﾞｼｯｸM" w:eastAsia="HGｺﾞｼｯｸM" w:hAnsi="Yu Gothic" w:hint="eastAsia"/>
          <w:color w:val="auto"/>
          <w:sz w:val="21"/>
          <w:szCs w:val="21"/>
        </w:rPr>
        <w:t xml:space="preserve">　｢すべての子ども・子育て家庭を対象に、幼児期の学校教育・保育、地域の子ども・子育て支</w:t>
      </w:r>
    </w:p>
    <w:p w14:paraId="76D1A59D" w14:textId="153A925F" w:rsidR="00025E55" w:rsidRDefault="00025E55" w:rsidP="00025E55">
      <w:pPr>
        <w:pStyle w:val="Default"/>
        <w:spacing w:line="300" w:lineRule="exact"/>
        <w:rPr>
          <w:rFonts w:ascii="HGｺﾞｼｯｸM" w:eastAsia="HGｺﾞｼｯｸM" w:hAnsi="Yu Gothic"/>
          <w:color w:val="auto"/>
          <w:sz w:val="21"/>
          <w:szCs w:val="21"/>
        </w:rPr>
      </w:pPr>
      <w:r>
        <w:rPr>
          <w:rFonts w:ascii="HGｺﾞｼｯｸM" w:eastAsia="HGｺﾞｼｯｸM" w:hAnsi="Yu Gothic" w:hint="eastAsia"/>
          <w:color w:val="auto"/>
          <w:sz w:val="21"/>
          <w:szCs w:val="21"/>
        </w:rPr>
        <w:t xml:space="preserve">　　</w:t>
      </w:r>
      <w:r w:rsidRPr="00F60F6A">
        <w:rPr>
          <w:rFonts w:ascii="HGｺﾞｼｯｸM" w:eastAsia="HGｺﾞｼｯｸM" w:hAnsi="Yu Gothic" w:hint="eastAsia"/>
          <w:color w:val="auto"/>
          <w:sz w:val="21"/>
          <w:szCs w:val="21"/>
        </w:rPr>
        <w:t>援の質・量の拡充を図る</w:t>
      </w:r>
      <w:r>
        <w:rPr>
          <w:rFonts w:ascii="HGｺﾞｼｯｸM" w:eastAsia="HGｺﾞｼｯｸM" w:hAnsi="Yu Gothic" w:hint="eastAsia"/>
          <w:color w:val="auto"/>
          <w:sz w:val="21"/>
          <w:szCs w:val="21"/>
        </w:rPr>
        <w:t>｣</w:t>
      </w:r>
      <w:r w:rsidRPr="00F60F6A">
        <w:rPr>
          <w:rFonts w:ascii="HGｺﾞｼｯｸM" w:eastAsia="HGｺﾞｼｯｸM" w:hAnsi="Yu Gothic" w:hint="eastAsia"/>
          <w:color w:val="auto"/>
          <w:sz w:val="21"/>
          <w:szCs w:val="21"/>
        </w:rPr>
        <w:t>とする</w:t>
      </w:r>
      <w:r>
        <w:rPr>
          <w:rFonts w:ascii="HGｺﾞｼｯｸM" w:eastAsia="HGｺﾞｼｯｸM" w:hAnsi="Yu Gothic" w:hint="eastAsia"/>
          <w:color w:val="auto"/>
          <w:sz w:val="21"/>
          <w:szCs w:val="21"/>
        </w:rPr>
        <w:t>｢</w:t>
      </w:r>
      <w:r w:rsidRPr="00F60F6A">
        <w:rPr>
          <w:rFonts w:ascii="HGｺﾞｼｯｸM" w:eastAsia="HGｺﾞｼｯｸM" w:hAnsi="Yu Gothic" w:hint="eastAsia"/>
          <w:color w:val="auto"/>
          <w:sz w:val="21"/>
          <w:szCs w:val="21"/>
        </w:rPr>
        <w:t>子ども・子育て支援新制度</w:t>
      </w:r>
      <w:r>
        <w:rPr>
          <w:rFonts w:ascii="HGｺﾞｼｯｸM" w:eastAsia="HGｺﾞｼｯｸM" w:hAnsi="Yu Gothic" w:hint="eastAsia"/>
          <w:color w:val="auto"/>
          <w:sz w:val="21"/>
          <w:szCs w:val="21"/>
        </w:rPr>
        <w:t>｣</w:t>
      </w:r>
      <w:r w:rsidRPr="00F60F6A">
        <w:rPr>
          <w:rFonts w:ascii="HGｺﾞｼｯｸM" w:eastAsia="HGｺﾞｼｯｸM" w:hAnsi="Yu Gothic" w:hint="eastAsia"/>
          <w:color w:val="auto"/>
          <w:sz w:val="21"/>
          <w:szCs w:val="21"/>
        </w:rPr>
        <w:t>の趣旨に基づき、保育所・認定こ</w:t>
      </w:r>
    </w:p>
    <w:p w14:paraId="63CB7970" w14:textId="030DF32C" w:rsidR="00025E55" w:rsidRDefault="00025E55" w:rsidP="00025E55">
      <w:pPr>
        <w:pStyle w:val="Default"/>
        <w:spacing w:line="300" w:lineRule="exact"/>
        <w:rPr>
          <w:rFonts w:ascii="HGｺﾞｼｯｸM" w:eastAsia="HGｺﾞｼｯｸM" w:hAnsi="Yu Gothic" w:cs="ＭＳ 明朝"/>
          <w:sz w:val="21"/>
          <w:szCs w:val="21"/>
        </w:rPr>
      </w:pPr>
      <w:r>
        <w:rPr>
          <w:rFonts w:ascii="HGｺﾞｼｯｸM" w:eastAsia="HGｺﾞｼｯｸM" w:hAnsi="Yu Gothic" w:hint="eastAsia"/>
          <w:color w:val="auto"/>
          <w:sz w:val="21"/>
          <w:szCs w:val="21"/>
        </w:rPr>
        <w:t xml:space="preserve">　　</w:t>
      </w:r>
      <w:r w:rsidRPr="00F60F6A">
        <w:rPr>
          <w:rFonts w:ascii="HGｺﾞｼｯｸM" w:eastAsia="HGｺﾞｼｯｸM" w:hAnsi="Yu Gothic" w:hint="eastAsia"/>
          <w:color w:val="auto"/>
          <w:sz w:val="21"/>
          <w:szCs w:val="21"/>
        </w:rPr>
        <w:t>ども園等は、</w:t>
      </w:r>
      <w:r w:rsidRPr="00F60F6A">
        <w:rPr>
          <w:rFonts w:ascii="HGｺﾞｼｯｸM" w:eastAsia="HGｺﾞｼｯｸM" w:hAnsi="Yu Gothic" w:cs="ＭＳＰゴシック" w:hint="eastAsia"/>
          <w:color w:val="auto"/>
          <w:sz w:val="21"/>
          <w:szCs w:val="21"/>
        </w:rPr>
        <w:t>保育士等の</w:t>
      </w:r>
      <w:r w:rsidRPr="00F60F6A">
        <w:rPr>
          <w:rFonts w:ascii="HGｺﾞｼｯｸM" w:eastAsia="HGｺﾞｼｯｸM" w:hAnsi="Yu Gothic" w:hint="eastAsia"/>
          <w:color w:val="auto"/>
          <w:sz w:val="21"/>
          <w:szCs w:val="21"/>
        </w:rPr>
        <w:t>専門性の向上及び保育の質の確保を図り、</w:t>
      </w:r>
      <w:r w:rsidRPr="00F60F6A">
        <w:rPr>
          <w:rFonts w:ascii="HGｺﾞｼｯｸM" w:eastAsia="HGｺﾞｼｯｸM" w:hAnsi="Yu Gothic" w:cs="ＭＳ 明朝" w:hint="eastAsia"/>
          <w:color w:val="auto"/>
          <w:sz w:val="21"/>
          <w:szCs w:val="21"/>
        </w:rPr>
        <w:t>養護と教育の</w:t>
      </w:r>
      <w:r w:rsidRPr="00F60F6A">
        <w:rPr>
          <w:rFonts w:ascii="HGｺﾞｼｯｸM" w:eastAsia="HGｺﾞｼｯｸM" w:hAnsi="Yu Gothic" w:cs="ＭＳ 明朝" w:hint="eastAsia"/>
          <w:sz w:val="21"/>
          <w:szCs w:val="21"/>
        </w:rPr>
        <w:t>実践のもとに、</w:t>
      </w:r>
    </w:p>
    <w:p w14:paraId="0FFE9761" w14:textId="49369C5A" w:rsidR="00025E55" w:rsidRPr="00F60F6A" w:rsidRDefault="00025E55" w:rsidP="00025E55">
      <w:pPr>
        <w:pStyle w:val="Default"/>
        <w:spacing w:line="300" w:lineRule="exact"/>
        <w:rPr>
          <w:rFonts w:ascii="HGｺﾞｼｯｸM" w:eastAsia="HGｺﾞｼｯｸM" w:hAnsi="Yu Gothic" w:cs="ＭＳ 明朝"/>
          <w:sz w:val="21"/>
          <w:szCs w:val="21"/>
        </w:rPr>
      </w:pPr>
      <w:r>
        <w:rPr>
          <w:rFonts w:ascii="HGｺﾞｼｯｸM" w:eastAsia="HGｺﾞｼｯｸM" w:hAnsi="Yu Gothic" w:cs="ＭＳ 明朝" w:hint="eastAsia"/>
          <w:sz w:val="21"/>
          <w:szCs w:val="21"/>
        </w:rPr>
        <w:t xml:space="preserve">　　</w:t>
      </w:r>
      <w:r w:rsidRPr="00F60F6A">
        <w:rPr>
          <w:rFonts w:ascii="HGｺﾞｼｯｸM" w:eastAsia="HGｺﾞｼｯｸM" w:hAnsi="Yu Gothic" w:cs="ＭＳ 明朝" w:hint="eastAsia"/>
          <w:sz w:val="21"/>
          <w:szCs w:val="21"/>
        </w:rPr>
        <w:t>これまで培ってきた保育の営みの大切さを、いま一度広く社会にアピールする必要があります。</w:t>
      </w:r>
    </w:p>
    <w:p w14:paraId="350227F9" w14:textId="4F18F978" w:rsidR="00025E55" w:rsidRDefault="00025E55" w:rsidP="00025E55">
      <w:pPr>
        <w:pStyle w:val="Default"/>
        <w:spacing w:line="300" w:lineRule="exact"/>
        <w:rPr>
          <w:rFonts w:ascii="HGｺﾞｼｯｸM" w:eastAsia="HGｺﾞｼｯｸM" w:hAnsi="Yu Gothic"/>
          <w:sz w:val="21"/>
          <w:szCs w:val="21"/>
        </w:rPr>
      </w:pPr>
      <w:r w:rsidRPr="00F60F6A">
        <w:rPr>
          <w:rFonts w:ascii="HGｺﾞｼｯｸM" w:eastAsia="HGｺﾞｼｯｸM" w:hAnsi="Yu Gothic" w:cs="ＭＳ 明朝" w:hint="eastAsia"/>
          <w:sz w:val="21"/>
          <w:szCs w:val="21"/>
        </w:rPr>
        <w:t xml:space="preserve">　　　</w:t>
      </w:r>
      <w:r w:rsidRPr="00F60F6A">
        <w:rPr>
          <w:rFonts w:ascii="HGｺﾞｼｯｸM" w:eastAsia="HGｺﾞｼｯｸM" w:hAnsi="Yu Gothic" w:hint="eastAsia"/>
          <w:sz w:val="21"/>
          <w:szCs w:val="21"/>
        </w:rPr>
        <w:t>このような保育を取り巻く社会情勢をふまえ、これからの保育所等の社会的な使命と役割、実</w:t>
      </w:r>
    </w:p>
    <w:p w14:paraId="2EC45D17" w14:textId="0C275A19" w:rsidR="00025E55" w:rsidRDefault="00025E55" w:rsidP="00025E55">
      <w:pPr>
        <w:pStyle w:val="Default"/>
        <w:spacing w:line="300" w:lineRule="exact"/>
        <w:rPr>
          <w:rFonts w:ascii="HGｺﾞｼｯｸM" w:eastAsia="HGｺﾞｼｯｸM" w:hAnsi="Yu Gothic"/>
          <w:sz w:val="21"/>
          <w:szCs w:val="21"/>
        </w:rPr>
      </w:pPr>
      <w:r>
        <w:rPr>
          <w:rFonts w:ascii="HGｺﾞｼｯｸM" w:eastAsia="HGｺﾞｼｯｸM" w:hAnsi="Yu Gothic" w:hint="eastAsia"/>
          <w:sz w:val="21"/>
          <w:szCs w:val="21"/>
        </w:rPr>
        <w:t xml:space="preserve">　　</w:t>
      </w:r>
      <w:r w:rsidRPr="00F60F6A">
        <w:rPr>
          <w:rFonts w:ascii="HGｺﾞｼｯｸM" w:eastAsia="HGｺﾞｼｯｸM" w:hAnsi="Yu Gothic" w:hint="eastAsia"/>
          <w:sz w:val="21"/>
          <w:szCs w:val="21"/>
        </w:rPr>
        <w:t>践など</w:t>
      </w:r>
      <w:r w:rsidRPr="00C022EA">
        <w:rPr>
          <w:rFonts w:ascii="HGｺﾞｼｯｸM" w:eastAsia="HGｺﾞｼｯｸM" w:hAnsi="Yu Gothic" w:hint="eastAsia"/>
          <w:sz w:val="21"/>
          <w:szCs w:val="21"/>
        </w:rPr>
        <w:t>について研究を深めていくとともに、保育研究の場、研究成果を共有しあい今後の保育所</w:t>
      </w:r>
    </w:p>
    <w:p w14:paraId="3E3408D5" w14:textId="5CB81AF7" w:rsidR="00025E55" w:rsidRDefault="00025E55" w:rsidP="00025E55">
      <w:pPr>
        <w:pStyle w:val="Default"/>
        <w:spacing w:line="300" w:lineRule="exact"/>
        <w:rPr>
          <w:rFonts w:ascii="HGｺﾞｼｯｸM" w:eastAsia="HGｺﾞｼｯｸM" w:hAnsi="Yu Gothic"/>
          <w:sz w:val="21"/>
          <w:szCs w:val="21"/>
        </w:rPr>
      </w:pPr>
      <w:r>
        <w:rPr>
          <w:rFonts w:ascii="HGｺﾞｼｯｸM" w:eastAsia="HGｺﾞｼｯｸM" w:hAnsi="Yu Gothic" w:hint="eastAsia"/>
          <w:sz w:val="21"/>
          <w:szCs w:val="21"/>
        </w:rPr>
        <w:t xml:space="preserve">　　</w:t>
      </w:r>
      <w:r w:rsidRPr="00C022EA">
        <w:rPr>
          <w:rFonts w:ascii="HGｺﾞｼｯｸM" w:eastAsia="HGｺﾞｼｯｸM" w:hAnsi="Yu Gothic" w:hint="eastAsia"/>
          <w:sz w:val="21"/>
          <w:szCs w:val="21"/>
        </w:rPr>
        <w:t>等の役割と取り組みについて研究することを目的に開催します。</w:t>
      </w:r>
    </w:p>
    <w:p w14:paraId="5DF72734" w14:textId="472A9532" w:rsidR="00DF35CB" w:rsidRDefault="00025E55" w:rsidP="00DF35CB">
      <w:pPr>
        <w:pStyle w:val="Default"/>
        <w:spacing w:line="300" w:lineRule="exact"/>
        <w:ind w:left="630" w:hangingChars="300" w:hanging="630"/>
        <w:rPr>
          <w:rFonts w:ascii="HGｺﾞｼｯｸM" w:eastAsia="HGｺﾞｼｯｸM" w:hAnsi="Yu Gothic"/>
          <w:sz w:val="21"/>
          <w:szCs w:val="21"/>
        </w:rPr>
      </w:pPr>
      <w:r>
        <w:rPr>
          <w:rFonts w:ascii="HGｺﾞｼｯｸM" w:eastAsia="HGｺﾞｼｯｸM" w:hAnsi="Yu Gothic" w:hint="eastAsia"/>
          <w:sz w:val="21"/>
          <w:szCs w:val="21"/>
        </w:rPr>
        <w:t xml:space="preserve">　　　なお、今年度はコロナ禍により対面式参集型の開催は難しいと思われますので、オンライン</w:t>
      </w:r>
      <w:r w:rsidR="00DF35CB">
        <w:rPr>
          <w:rFonts w:ascii="HGｺﾞｼｯｸM" w:eastAsia="HGｺﾞｼｯｸM" w:hAnsi="Yu Gothic" w:hint="eastAsia"/>
          <w:sz w:val="21"/>
          <w:szCs w:val="21"/>
        </w:rPr>
        <w:t>形</w:t>
      </w:r>
    </w:p>
    <w:p w14:paraId="6D43A62C" w14:textId="6EB2D736" w:rsidR="00025E55" w:rsidRPr="00C022EA" w:rsidRDefault="00025E55" w:rsidP="00DF35CB">
      <w:pPr>
        <w:pStyle w:val="Default"/>
        <w:spacing w:line="300" w:lineRule="exact"/>
        <w:ind w:leftChars="200" w:left="650" w:hangingChars="100" w:hanging="210"/>
        <w:rPr>
          <w:rFonts w:ascii="HGｺﾞｼｯｸM" w:eastAsia="HGｺﾞｼｯｸM" w:hAnsi="Yu Gothic"/>
          <w:sz w:val="21"/>
          <w:szCs w:val="21"/>
        </w:rPr>
      </w:pPr>
      <w:r>
        <w:rPr>
          <w:rFonts w:ascii="HGｺﾞｼｯｸM" w:eastAsia="HGｺﾞｼｯｸM" w:hAnsi="Yu Gothic" w:hint="eastAsia"/>
          <w:sz w:val="21"/>
          <w:szCs w:val="21"/>
        </w:rPr>
        <w:t>式での保育研究大会の開催といたします。</w:t>
      </w:r>
    </w:p>
    <w:p w14:paraId="574ADB2C" w14:textId="77777777" w:rsidR="00025E55" w:rsidRPr="00C022EA" w:rsidRDefault="00025E55" w:rsidP="00025E55">
      <w:pPr>
        <w:pStyle w:val="Default"/>
        <w:rPr>
          <w:rFonts w:ascii="HGｺﾞｼｯｸM" w:eastAsia="HGｺﾞｼｯｸM" w:hAnsi="Yu Gothic"/>
          <w:sz w:val="21"/>
          <w:szCs w:val="21"/>
        </w:rPr>
      </w:pPr>
    </w:p>
    <w:p w14:paraId="6DC7041E" w14:textId="77777777" w:rsidR="00025E55" w:rsidRPr="00C022EA" w:rsidRDefault="00025E55" w:rsidP="00025E55">
      <w:pPr>
        <w:pStyle w:val="Default"/>
        <w:rPr>
          <w:rFonts w:ascii="HGｺﾞｼｯｸM" w:eastAsia="HGｺﾞｼｯｸM" w:hAnsi="Yu Gothic"/>
          <w:sz w:val="21"/>
          <w:szCs w:val="21"/>
        </w:rPr>
      </w:pPr>
      <w:r w:rsidRPr="00C022EA">
        <w:rPr>
          <w:rFonts w:ascii="HGｺﾞｼｯｸM" w:eastAsia="HGｺﾞｼｯｸM" w:hAnsi="Yu Gothic" w:hint="eastAsia"/>
          <w:sz w:val="21"/>
          <w:szCs w:val="21"/>
        </w:rPr>
        <w:t xml:space="preserve">　２　</w:t>
      </w:r>
      <w:r w:rsidRPr="00025E55">
        <w:rPr>
          <w:rFonts w:ascii="HGｺﾞｼｯｸM" w:eastAsia="HGｺﾞｼｯｸM" w:hAnsi="Yu Gothic" w:hint="eastAsia"/>
          <w:spacing w:val="230"/>
          <w:sz w:val="21"/>
          <w:szCs w:val="21"/>
          <w:fitText w:val="880" w:id="-1734711039"/>
        </w:rPr>
        <w:t>主</w:t>
      </w:r>
      <w:r w:rsidRPr="00025E55">
        <w:rPr>
          <w:rFonts w:ascii="HGｺﾞｼｯｸM" w:eastAsia="HGｺﾞｼｯｸM" w:hAnsi="Yu Gothic" w:hint="eastAsia"/>
          <w:sz w:val="21"/>
          <w:szCs w:val="21"/>
          <w:fitText w:val="880" w:id="-1734711039"/>
        </w:rPr>
        <w:t>催</w:t>
      </w:r>
      <w:r w:rsidRPr="00C022EA">
        <w:rPr>
          <w:rFonts w:ascii="HGｺﾞｼｯｸM" w:eastAsia="HGｺﾞｼｯｸM" w:hAnsi="Yu Gothic" w:hint="eastAsia"/>
          <w:sz w:val="21"/>
          <w:szCs w:val="21"/>
        </w:rPr>
        <w:t xml:space="preserve">　　北海道・東北ブロック保育協議会</w:t>
      </w:r>
    </w:p>
    <w:p w14:paraId="06F5EAA3" w14:textId="77777777" w:rsidR="00025E55" w:rsidRPr="0051648E" w:rsidRDefault="00025E55" w:rsidP="00025E55">
      <w:pPr>
        <w:pStyle w:val="Default"/>
        <w:rPr>
          <w:rFonts w:ascii="HGｺﾞｼｯｸM" w:eastAsia="HGｺﾞｼｯｸM" w:hAnsi="Yu Gothic"/>
          <w:sz w:val="21"/>
          <w:szCs w:val="21"/>
        </w:rPr>
      </w:pPr>
    </w:p>
    <w:p w14:paraId="23372CE2" w14:textId="77777777" w:rsidR="00025E55" w:rsidRPr="00155F7C" w:rsidRDefault="00025E55" w:rsidP="00025E55">
      <w:pPr>
        <w:pStyle w:val="Default"/>
        <w:rPr>
          <w:rFonts w:ascii="HGｺﾞｼｯｸM" w:eastAsia="DengXian" w:hAnsi="Yu Gothic"/>
          <w:sz w:val="21"/>
          <w:szCs w:val="21"/>
        </w:rPr>
      </w:pPr>
      <w:r w:rsidRPr="00C022EA">
        <w:rPr>
          <w:rFonts w:ascii="HGｺﾞｼｯｸM" w:eastAsia="HGｺﾞｼｯｸM" w:hAnsi="Yu Gothic" w:hint="eastAsia"/>
          <w:sz w:val="21"/>
          <w:szCs w:val="21"/>
        </w:rPr>
        <w:t xml:space="preserve">　３　</w:t>
      </w:r>
      <w:r w:rsidRPr="00025E55">
        <w:rPr>
          <w:rFonts w:ascii="HGｺﾞｼｯｸM" w:eastAsia="HGｺﾞｼｯｸM" w:hAnsi="Yu Gothic" w:hint="eastAsia"/>
          <w:spacing w:val="230"/>
          <w:sz w:val="21"/>
          <w:szCs w:val="21"/>
          <w:fitText w:val="880" w:id="-1734711038"/>
        </w:rPr>
        <w:t>共</w:t>
      </w:r>
      <w:r w:rsidRPr="00025E55">
        <w:rPr>
          <w:rFonts w:ascii="HGｺﾞｼｯｸM" w:eastAsia="HGｺﾞｼｯｸM" w:hAnsi="Yu Gothic" w:hint="eastAsia"/>
          <w:sz w:val="21"/>
          <w:szCs w:val="21"/>
          <w:fitText w:val="880" w:id="-1734711038"/>
        </w:rPr>
        <w:t>催</w:t>
      </w:r>
      <w:r w:rsidRPr="00C022EA">
        <w:rPr>
          <w:rFonts w:ascii="HGｺﾞｼｯｸM" w:eastAsia="HGｺﾞｼｯｸM" w:hAnsi="Yu Gothic" w:hint="eastAsia"/>
          <w:sz w:val="21"/>
          <w:szCs w:val="21"/>
        </w:rPr>
        <w:t xml:space="preserve">　　</w:t>
      </w:r>
      <w:r>
        <w:rPr>
          <w:rFonts w:ascii="HGｺﾞｼｯｸM" w:eastAsia="HGｺﾞｼｯｸM" w:hAnsi="Yu Gothic" w:hint="eastAsia"/>
          <w:sz w:val="21"/>
          <w:szCs w:val="21"/>
        </w:rPr>
        <w:t>未定</w:t>
      </w:r>
    </w:p>
    <w:p w14:paraId="16C1A063" w14:textId="77777777" w:rsidR="00025E55" w:rsidRPr="00C022EA" w:rsidRDefault="00025E55" w:rsidP="00025E55">
      <w:pPr>
        <w:pStyle w:val="Default"/>
        <w:rPr>
          <w:rFonts w:ascii="HGｺﾞｼｯｸM" w:eastAsia="HGｺﾞｼｯｸM" w:hAnsi="Yu Gothic"/>
          <w:sz w:val="21"/>
          <w:szCs w:val="21"/>
        </w:rPr>
      </w:pPr>
    </w:p>
    <w:p w14:paraId="1D32B7FB" w14:textId="77777777" w:rsidR="00025E55" w:rsidRDefault="00025E55" w:rsidP="00025E55">
      <w:pPr>
        <w:pStyle w:val="Default"/>
        <w:rPr>
          <w:rFonts w:ascii="HGｺﾞｼｯｸM" w:eastAsia="DengXian" w:hAnsi="Yu Gothic"/>
          <w:sz w:val="21"/>
          <w:szCs w:val="21"/>
          <w:lang w:eastAsia="zh-CN"/>
        </w:rPr>
      </w:pPr>
      <w:r w:rsidRPr="00C022EA">
        <w:rPr>
          <w:rFonts w:ascii="HGｺﾞｼｯｸM" w:eastAsia="HGｺﾞｼｯｸM" w:hAnsi="Yu Gothic" w:hint="eastAsia"/>
          <w:sz w:val="21"/>
          <w:szCs w:val="21"/>
        </w:rPr>
        <w:t xml:space="preserve">　４　</w:t>
      </w:r>
      <w:r w:rsidRPr="00025E55">
        <w:rPr>
          <w:rFonts w:ascii="HGｺﾞｼｯｸM" w:eastAsia="HGｺﾞｼｯｸM" w:hAnsi="Yu Gothic" w:hint="eastAsia"/>
          <w:spacing w:val="230"/>
          <w:sz w:val="21"/>
          <w:szCs w:val="21"/>
          <w:fitText w:val="880" w:id="-1734711037"/>
          <w:lang w:eastAsia="zh-CN"/>
        </w:rPr>
        <w:t>後</w:t>
      </w:r>
      <w:r w:rsidRPr="00025E55">
        <w:rPr>
          <w:rFonts w:ascii="HGｺﾞｼｯｸM" w:eastAsia="HGｺﾞｼｯｸM" w:hAnsi="Yu Gothic" w:hint="eastAsia"/>
          <w:sz w:val="21"/>
          <w:szCs w:val="21"/>
          <w:fitText w:val="880" w:id="-1734711037"/>
          <w:lang w:eastAsia="zh-CN"/>
        </w:rPr>
        <w:t>援</w:t>
      </w:r>
      <w:r w:rsidRPr="00C022EA">
        <w:rPr>
          <w:rFonts w:ascii="HGｺﾞｼｯｸM" w:eastAsia="HGｺﾞｼｯｸM" w:hAnsi="Yu Gothic" w:hint="eastAsia"/>
          <w:sz w:val="21"/>
          <w:szCs w:val="21"/>
        </w:rPr>
        <w:t xml:space="preserve">　　</w:t>
      </w:r>
      <w:r w:rsidRPr="00C022EA">
        <w:rPr>
          <w:rFonts w:ascii="HGｺﾞｼｯｸM" w:eastAsia="HGｺﾞｼｯｸM" w:hAnsi="Yu Gothic" w:hint="eastAsia"/>
          <w:sz w:val="21"/>
          <w:szCs w:val="21"/>
          <w:lang w:eastAsia="zh-CN"/>
        </w:rPr>
        <w:t>厚生労働省／</w:t>
      </w:r>
      <w:r>
        <w:rPr>
          <w:rFonts w:ascii="HGｺﾞｼｯｸM" w:eastAsia="HGｺﾞｼｯｸM" w:hAnsi="Yu Gothic" w:hint="eastAsia"/>
          <w:sz w:val="21"/>
          <w:szCs w:val="21"/>
        </w:rPr>
        <w:t>北海道</w:t>
      </w:r>
      <w:r w:rsidRPr="00C022EA">
        <w:rPr>
          <w:rFonts w:ascii="HGｺﾞｼｯｸM" w:eastAsia="HGｺﾞｼｯｸM" w:hAnsi="Yu Gothic" w:hint="eastAsia"/>
          <w:sz w:val="21"/>
          <w:szCs w:val="21"/>
          <w:lang w:eastAsia="zh-CN"/>
        </w:rPr>
        <w:t>／</w:t>
      </w:r>
      <w:r>
        <w:rPr>
          <w:rFonts w:ascii="HGｺﾞｼｯｸM" w:eastAsia="HGｺﾞｼｯｸM" w:hAnsi="Yu Gothic" w:hint="eastAsia"/>
          <w:sz w:val="21"/>
          <w:szCs w:val="21"/>
        </w:rPr>
        <w:t>青森県／岩手県／宮城県／秋田県／山形県／福島県／</w:t>
      </w:r>
    </w:p>
    <w:p w14:paraId="3DC8CCA2" w14:textId="77777777" w:rsidR="00025E55" w:rsidRPr="00C022EA" w:rsidRDefault="00025E55" w:rsidP="00025E55">
      <w:pPr>
        <w:pStyle w:val="Default"/>
        <w:ind w:firstLineChars="900" w:firstLine="1890"/>
        <w:rPr>
          <w:rFonts w:ascii="HGｺﾞｼｯｸM" w:eastAsia="HGｺﾞｼｯｸM" w:hAnsi="Yu Gothic"/>
          <w:sz w:val="21"/>
          <w:szCs w:val="21"/>
        </w:rPr>
      </w:pPr>
      <w:r w:rsidRPr="00C022EA">
        <w:rPr>
          <w:rFonts w:ascii="HGｺﾞｼｯｸM" w:eastAsia="HGｺﾞｼｯｸM" w:hAnsi="Yu Gothic" w:hint="eastAsia"/>
          <w:sz w:val="21"/>
          <w:szCs w:val="21"/>
          <w:lang w:eastAsia="zh-CN"/>
        </w:rPr>
        <w:t>社会福祉法人全国社会福祉協議会</w:t>
      </w:r>
      <w:r w:rsidRPr="00C022EA">
        <w:rPr>
          <w:rFonts w:ascii="HGｺﾞｼｯｸM" w:eastAsia="HGｺﾞｼｯｸM" w:hAnsi="Yu Gothic" w:hint="eastAsia"/>
          <w:sz w:val="21"/>
          <w:szCs w:val="21"/>
        </w:rPr>
        <w:t>／</w:t>
      </w:r>
      <w:r w:rsidRPr="00C022EA">
        <w:rPr>
          <w:rFonts w:ascii="HGｺﾞｼｯｸM" w:eastAsia="HGｺﾞｼｯｸM" w:hAnsi="Yu Gothic" w:hint="eastAsia"/>
          <w:sz w:val="21"/>
          <w:szCs w:val="21"/>
          <w:lang w:eastAsia="zh-CN"/>
        </w:rPr>
        <w:t>全国保育協議会</w:t>
      </w:r>
      <w:r w:rsidRPr="00C022EA">
        <w:rPr>
          <w:rFonts w:ascii="HGｺﾞｼｯｸM" w:eastAsia="HGｺﾞｼｯｸM" w:hAnsi="Yu Gothic" w:hint="eastAsia"/>
          <w:sz w:val="21"/>
          <w:szCs w:val="21"/>
        </w:rPr>
        <w:t>／全国保育士会</w:t>
      </w:r>
    </w:p>
    <w:p w14:paraId="5B5F4262" w14:textId="77777777" w:rsidR="00025E55" w:rsidRPr="00C022EA" w:rsidRDefault="00025E55" w:rsidP="00025E55">
      <w:pPr>
        <w:pStyle w:val="Default"/>
        <w:rPr>
          <w:rFonts w:ascii="HGｺﾞｼｯｸM" w:eastAsia="HGｺﾞｼｯｸM" w:hAnsi="Yu Gothic"/>
          <w:sz w:val="21"/>
          <w:szCs w:val="21"/>
        </w:rPr>
      </w:pPr>
    </w:p>
    <w:p w14:paraId="70829A24" w14:textId="77777777" w:rsidR="00025E55" w:rsidRPr="00F575CB" w:rsidRDefault="00025E55" w:rsidP="00025E55">
      <w:pPr>
        <w:pStyle w:val="Default"/>
        <w:rPr>
          <w:rFonts w:ascii="HGｺﾞｼｯｸM" w:eastAsia="HGｺﾞｼｯｸM" w:hAnsi="Yu Gothic"/>
          <w:sz w:val="21"/>
          <w:szCs w:val="21"/>
        </w:rPr>
      </w:pPr>
      <w:r w:rsidRPr="00C022EA">
        <w:rPr>
          <w:rFonts w:ascii="HGｺﾞｼｯｸM" w:eastAsia="HGｺﾞｼｯｸM" w:hAnsi="Yu Gothic" w:hint="eastAsia"/>
          <w:sz w:val="21"/>
          <w:szCs w:val="21"/>
        </w:rPr>
        <w:t xml:space="preserve">　５　</w:t>
      </w:r>
      <w:r w:rsidRPr="00025E55">
        <w:rPr>
          <w:rFonts w:ascii="HGｺﾞｼｯｸM" w:eastAsia="HGｺﾞｼｯｸM" w:hAnsi="Yu Gothic" w:hint="eastAsia"/>
          <w:spacing w:val="230"/>
          <w:sz w:val="21"/>
          <w:szCs w:val="21"/>
          <w:fitText w:val="880" w:id="-1734711036"/>
        </w:rPr>
        <w:t>期</w:t>
      </w:r>
      <w:r w:rsidRPr="00025E55">
        <w:rPr>
          <w:rFonts w:ascii="HGｺﾞｼｯｸM" w:eastAsia="HGｺﾞｼｯｸM" w:hAnsi="Yu Gothic" w:hint="eastAsia"/>
          <w:sz w:val="21"/>
          <w:szCs w:val="21"/>
          <w:fitText w:val="880" w:id="-1734711036"/>
        </w:rPr>
        <w:t>日</w:t>
      </w:r>
      <w:r w:rsidRPr="00C022EA">
        <w:rPr>
          <w:rFonts w:ascii="HGｺﾞｼｯｸM" w:eastAsia="HGｺﾞｼｯｸM" w:hAnsi="Yu Gothic" w:hint="eastAsia"/>
          <w:sz w:val="21"/>
          <w:szCs w:val="21"/>
        </w:rPr>
        <w:t xml:space="preserve">　　</w:t>
      </w:r>
      <w:r>
        <w:rPr>
          <w:rFonts w:ascii="HGｺﾞｼｯｸM" w:eastAsia="HGｺﾞｼｯｸM" w:hAnsi="Yu Gothic" w:hint="eastAsia"/>
          <w:sz w:val="21"/>
          <w:szCs w:val="21"/>
        </w:rPr>
        <w:t>令和３</w:t>
      </w:r>
      <w:r w:rsidRPr="00C022EA">
        <w:rPr>
          <w:rFonts w:ascii="HGｺﾞｼｯｸM" w:eastAsia="HGｺﾞｼｯｸM" w:hAnsi="Yu Gothic" w:hint="eastAsia"/>
          <w:sz w:val="21"/>
          <w:szCs w:val="21"/>
        </w:rPr>
        <w:t>年</w:t>
      </w:r>
      <w:r>
        <w:rPr>
          <w:rFonts w:ascii="HGｺﾞｼｯｸM" w:eastAsia="HGｺﾞｼｯｸM" w:hAnsi="Yu Gothic" w:hint="eastAsia"/>
          <w:sz w:val="21"/>
          <w:szCs w:val="21"/>
        </w:rPr>
        <w:t>９</w:t>
      </w:r>
      <w:r w:rsidRPr="00C022EA">
        <w:rPr>
          <w:rFonts w:ascii="HGｺﾞｼｯｸM" w:eastAsia="HGｺﾞｼｯｸM" w:hAnsi="Yu Gothic" w:hint="eastAsia"/>
          <w:sz w:val="21"/>
          <w:szCs w:val="21"/>
        </w:rPr>
        <w:t>月</w:t>
      </w:r>
      <w:r>
        <w:rPr>
          <w:rFonts w:ascii="HGｺﾞｼｯｸM" w:eastAsia="HGｺﾞｼｯｸM" w:hAnsi="Yu Gothic" w:hint="eastAsia"/>
          <w:sz w:val="21"/>
          <w:szCs w:val="21"/>
        </w:rPr>
        <w:t xml:space="preserve">１日(水)～３０日(木)　　</w:t>
      </w:r>
    </w:p>
    <w:p w14:paraId="5D605089" w14:textId="77777777" w:rsidR="00025E55" w:rsidRPr="00165FC9" w:rsidRDefault="00025E55" w:rsidP="00025E55">
      <w:pPr>
        <w:pStyle w:val="Default"/>
        <w:rPr>
          <w:rFonts w:ascii="HGｺﾞｼｯｸM" w:eastAsia="HGｺﾞｼｯｸM" w:hAnsi="Yu Gothic"/>
          <w:sz w:val="21"/>
          <w:szCs w:val="21"/>
        </w:rPr>
      </w:pPr>
    </w:p>
    <w:p w14:paraId="52FE828B" w14:textId="77777777" w:rsidR="00025E55" w:rsidRPr="00C022EA" w:rsidRDefault="00025E55" w:rsidP="00025E55">
      <w:pPr>
        <w:pStyle w:val="Default"/>
        <w:rPr>
          <w:rFonts w:ascii="HGｺﾞｼｯｸM" w:eastAsia="HGｺﾞｼｯｸM" w:hAnsi="Yu Gothic"/>
          <w:sz w:val="21"/>
          <w:szCs w:val="21"/>
        </w:rPr>
      </w:pPr>
      <w:r w:rsidRPr="00C022EA">
        <w:rPr>
          <w:rFonts w:ascii="HGｺﾞｼｯｸM" w:eastAsia="HGｺﾞｼｯｸM" w:hAnsi="Yu Gothic" w:hint="eastAsia"/>
          <w:sz w:val="21"/>
          <w:szCs w:val="21"/>
        </w:rPr>
        <w:t xml:space="preserve">　６　</w:t>
      </w:r>
      <w:r w:rsidRPr="00025E55">
        <w:rPr>
          <w:rFonts w:ascii="HGｺﾞｼｯｸM" w:eastAsia="HGｺﾞｼｯｸM" w:hAnsi="Yu Gothic" w:hint="eastAsia"/>
          <w:spacing w:val="230"/>
          <w:sz w:val="21"/>
          <w:szCs w:val="21"/>
          <w:fitText w:val="880" w:id="-1734711035"/>
        </w:rPr>
        <w:t>会</w:t>
      </w:r>
      <w:r w:rsidRPr="00025E55">
        <w:rPr>
          <w:rFonts w:ascii="HGｺﾞｼｯｸM" w:eastAsia="HGｺﾞｼｯｸM" w:hAnsi="Yu Gothic" w:hint="eastAsia"/>
          <w:sz w:val="21"/>
          <w:szCs w:val="21"/>
          <w:fitText w:val="880" w:id="-1734711035"/>
        </w:rPr>
        <w:t>場</w:t>
      </w:r>
      <w:r w:rsidRPr="00C022EA">
        <w:rPr>
          <w:rFonts w:ascii="HGｺﾞｼｯｸM" w:eastAsia="HGｺﾞｼｯｸM" w:hAnsi="Yu Gothic" w:hint="eastAsia"/>
          <w:sz w:val="21"/>
          <w:szCs w:val="21"/>
        </w:rPr>
        <w:t xml:space="preserve">　　</w:t>
      </w:r>
      <w:r>
        <w:rPr>
          <w:rFonts w:ascii="HGｺﾞｼｯｸM" w:eastAsia="HGｺﾞｼｯｸM" w:hAnsi="Yu Gothic" w:hint="eastAsia"/>
          <w:sz w:val="21"/>
          <w:szCs w:val="21"/>
        </w:rPr>
        <w:t>オンラインで開催</w:t>
      </w:r>
    </w:p>
    <w:p w14:paraId="08E2E21F" w14:textId="77777777" w:rsidR="00025E55" w:rsidRPr="00C022EA" w:rsidRDefault="00025E55" w:rsidP="00025E55">
      <w:pPr>
        <w:rPr>
          <w:rFonts w:ascii="HGｺﾞｼｯｸM" w:eastAsia="HGｺﾞｼｯｸM" w:hAnsi="Yu Gothic"/>
          <w:szCs w:val="21"/>
        </w:rPr>
      </w:pPr>
    </w:p>
    <w:p w14:paraId="030967A7" w14:textId="77777777" w:rsidR="00025E55" w:rsidRPr="00C022EA" w:rsidRDefault="00025E55" w:rsidP="00025E55">
      <w:pPr>
        <w:rPr>
          <w:rFonts w:ascii="HGｺﾞｼｯｸM" w:eastAsia="HGｺﾞｼｯｸM" w:hAnsi="Yu Gothic"/>
          <w:szCs w:val="21"/>
        </w:rPr>
      </w:pPr>
      <w:r w:rsidRPr="00C022EA">
        <w:rPr>
          <w:rFonts w:ascii="HGｺﾞｼｯｸM" w:eastAsia="HGｺﾞｼｯｸM" w:hAnsi="Yu Gothic" w:hint="eastAsia"/>
          <w:szCs w:val="21"/>
        </w:rPr>
        <w:t xml:space="preserve">　７　</w:t>
      </w:r>
      <w:r w:rsidRPr="00025E55">
        <w:rPr>
          <w:rFonts w:ascii="HGｺﾞｼｯｸM" w:eastAsia="HGｺﾞｼｯｸM" w:hAnsi="Yu Gothic" w:hint="eastAsia"/>
          <w:w w:val="95"/>
          <w:szCs w:val="21"/>
          <w:fitText w:val="840" w:id="-1734711034"/>
        </w:rPr>
        <w:t>参加対</w:t>
      </w:r>
      <w:r w:rsidRPr="00025E55">
        <w:rPr>
          <w:rFonts w:ascii="HGｺﾞｼｯｸM" w:eastAsia="HGｺﾞｼｯｸM" w:hAnsi="Yu Gothic" w:hint="eastAsia"/>
          <w:spacing w:val="4"/>
          <w:w w:val="95"/>
          <w:szCs w:val="21"/>
          <w:fitText w:val="840" w:id="-1734711034"/>
        </w:rPr>
        <w:t>象</w:t>
      </w:r>
      <w:r>
        <w:rPr>
          <w:rFonts w:ascii="HGｺﾞｼｯｸM" w:eastAsia="HGｺﾞｼｯｸM" w:hAnsi="Yu Gothic" w:hint="eastAsia"/>
          <w:szCs w:val="21"/>
        </w:rPr>
        <w:t xml:space="preserve">　　</w:t>
      </w:r>
      <w:r w:rsidRPr="00C022EA">
        <w:rPr>
          <w:rFonts w:ascii="HGｺﾞｼｯｸM" w:eastAsia="HGｺﾞｼｯｸM" w:hAnsi="Yu Gothic" w:hint="eastAsia"/>
          <w:szCs w:val="21"/>
        </w:rPr>
        <w:t>北海道・東北ブロック各道県・指定都市保育関係者</w:t>
      </w:r>
    </w:p>
    <w:p w14:paraId="78FCCC26" w14:textId="77777777" w:rsidR="00DF35CB" w:rsidRDefault="00025E55" w:rsidP="00DF35CB">
      <w:pPr>
        <w:ind w:left="1980" w:hangingChars="900" w:hanging="1980"/>
        <w:rPr>
          <w:rFonts w:ascii="HGｺﾞｼｯｸM" w:eastAsia="HGｺﾞｼｯｸM" w:hAnsi="Yu Gothic"/>
          <w:szCs w:val="21"/>
        </w:rPr>
      </w:pPr>
      <w:r w:rsidRPr="00C022EA">
        <w:rPr>
          <w:rFonts w:ascii="HGｺﾞｼｯｸM" w:eastAsia="HGｺﾞｼｯｸM" w:hAnsi="Yu Gothic" w:hint="eastAsia"/>
          <w:szCs w:val="21"/>
        </w:rPr>
        <w:t xml:space="preserve">　　</w:t>
      </w:r>
      <w:r>
        <w:rPr>
          <w:rFonts w:ascii="HGｺﾞｼｯｸM" w:eastAsia="HGｺﾞｼｯｸM" w:hAnsi="Yu Gothic" w:hint="eastAsia"/>
          <w:szCs w:val="21"/>
        </w:rPr>
        <w:t xml:space="preserve">　　　　</w:t>
      </w:r>
      <w:r w:rsidR="00DF35CB">
        <w:rPr>
          <w:rFonts w:ascii="HGｺﾞｼｯｸM" w:eastAsia="HGｺﾞｼｯｸM" w:hAnsi="Yu Gothic" w:hint="eastAsia"/>
          <w:szCs w:val="21"/>
        </w:rPr>
        <w:t xml:space="preserve">　　　</w:t>
      </w:r>
      <w:r w:rsidRPr="00C022EA">
        <w:rPr>
          <w:rFonts w:ascii="HGｺﾞｼｯｸM" w:eastAsia="HGｺﾞｼｯｸM" w:hAnsi="Yu Gothic" w:hint="eastAsia"/>
          <w:szCs w:val="21"/>
        </w:rPr>
        <w:t>(保育所職員／保育所を経営する法人等の役職員／行政及び社会福祉協議会</w:t>
      </w:r>
    </w:p>
    <w:p w14:paraId="1ADA217A" w14:textId="7339519C" w:rsidR="00025E55" w:rsidRPr="00C022EA" w:rsidRDefault="00025E55" w:rsidP="00DF35CB">
      <w:pPr>
        <w:ind w:leftChars="900" w:left="1980" w:firstLineChars="100" w:firstLine="220"/>
        <w:rPr>
          <w:rFonts w:ascii="HGｺﾞｼｯｸM" w:eastAsia="HGｺﾞｼｯｸM" w:hAnsi="Yu Gothic"/>
          <w:szCs w:val="21"/>
        </w:rPr>
      </w:pPr>
      <w:r w:rsidRPr="00C022EA">
        <w:rPr>
          <w:rFonts w:ascii="HGｺﾞｼｯｸM" w:eastAsia="HGｺﾞｼｯｸM" w:hAnsi="Yu Gothic" w:hint="eastAsia"/>
          <w:szCs w:val="21"/>
        </w:rPr>
        <w:t>職員等)</w:t>
      </w:r>
    </w:p>
    <w:p w14:paraId="4CA8DA49" w14:textId="77777777" w:rsidR="00025E55" w:rsidRDefault="00025E55" w:rsidP="00025E55">
      <w:pPr>
        <w:spacing w:line="300" w:lineRule="exact"/>
        <w:ind w:rightChars="-405" w:right="-891"/>
        <w:rPr>
          <w:rFonts w:ascii="HGｺﾞｼｯｸM" w:eastAsia="HGｺﾞｼｯｸM" w:hAnsi="ＭＳ 明朝"/>
        </w:rPr>
      </w:pPr>
    </w:p>
    <w:p w14:paraId="553FF9C2" w14:textId="77777777" w:rsidR="00957FB4" w:rsidRDefault="00025E55" w:rsidP="00025E55">
      <w:pPr>
        <w:spacing w:line="300" w:lineRule="exact"/>
        <w:ind w:rightChars="-405" w:right="-891"/>
        <w:rPr>
          <w:rFonts w:ascii="HGｺﾞｼｯｸM" w:eastAsia="HGｺﾞｼｯｸM" w:hAnsi="ＭＳ 明朝"/>
        </w:rPr>
      </w:pPr>
      <w:r>
        <w:rPr>
          <w:rFonts w:ascii="HGｺﾞｼｯｸM" w:eastAsia="HGｺﾞｼｯｸM" w:hAnsi="ＭＳ 明朝" w:hint="eastAsia"/>
        </w:rPr>
        <w:t xml:space="preserve">　８　</w:t>
      </w:r>
      <w:r w:rsidR="00957FB4">
        <w:rPr>
          <w:rFonts w:ascii="HGｺﾞｼｯｸM" w:eastAsia="HGｺﾞｼｯｸM" w:hAnsi="ＭＳ 明朝" w:hint="eastAsia"/>
        </w:rPr>
        <w:t>プログラム</w:t>
      </w:r>
      <w:r>
        <w:rPr>
          <w:rFonts w:ascii="HGｺﾞｼｯｸM" w:eastAsia="HGｺﾞｼｯｸM" w:hAnsi="ＭＳ 明朝" w:hint="eastAsia"/>
        </w:rPr>
        <w:t xml:space="preserve">　</w:t>
      </w:r>
      <w:r w:rsidR="00957FB4">
        <w:rPr>
          <w:rFonts w:ascii="HGｺﾞｼｯｸM" w:eastAsia="HGｺﾞｼｯｸM" w:hAnsi="ＭＳ 明朝" w:hint="eastAsia"/>
        </w:rPr>
        <w:t>（オンライン動画の内容は下記のとおりです。なお、動画のダウンロードは</w:t>
      </w:r>
    </w:p>
    <w:p w14:paraId="5ED26B1E" w14:textId="437AB35E" w:rsidR="00957FB4" w:rsidRDefault="00957FB4" w:rsidP="00957FB4">
      <w:pPr>
        <w:spacing w:line="300" w:lineRule="exact"/>
        <w:ind w:rightChars="-405" w:right="-891" w:firstLineChars="1000" w:firstLine="2200"/>
        <w:rPr>
          <w:rFonts w:ascii="HGｺﾞｼｯｸM" w:eastAsia="HGｺﾞｼｯｸM" w:hAnsi="ＭＳ 明朝"/>
        </w:rPr>
      </w:pPr>
      <w:r>
        <w:rPr>
          <w:rFonts w:ascii="HGｺﾞｼｯｸM" w:eastAsia="HGｺﾞｼｯｸM" w:hAnsi="ＭＳ 明朝" w:hint="eastAsia"/>
        </w:rPr>
        <w:t>不可です。）</w:t>
      </w:r>
    </w:p>
    <w:p w14:paraId="04CAFBB0" w14:textId="7E2B5114" w:rsidR="00025E55" w:rsidRDefault="00025E55" w:rsidP="00957FB4">
      <w:pPr>
        <w:spacing w:line="300" w:lineRule="exact"/>
        <w:ind w:rightChars="-405" w:right="-891" w:firstLineChars="900" w:firstLine="1980"/>
        <w:rPr>
          <w:rFonts w:ascii="HGｺﾞｼｯｸM" w:eastAsia="HGｺﾞｼｯｸM" w:hAnsi="ＭＳ 明朝"/>
        </w:rPr>
      </w:pPr>
      <w:r>
        <w:rPr>
          <w:rFonts w:ascii="HGｺﾞｼｯｸM" w:eastAsia="HGｺﾞｼｯｸM" w:hAnsi="ＭＳ 明朝" w:hint="eastAsia"/>
        </w:rPr>
        <w:t>１.大会会長挨拶</w:t>
      </w:r>
    </w:p>
    <w:p w14:paraId="7A264841" w14:textId="77777777" w:rsidR="00025E55" w:rsidRDefault="00025E55" w:rsidP="00025E55">
      <w:pPr>
        <w:spacing w:line="300" w:lineRule="exact"/>
        <w:ind w:rightChars="-405" w:right="-891" w:firstLineChars="1100" w:firstLine="2420"/>
        <w:rPr>
          <w:rFonts w:ascii="HGｺﾞｼｯｸM" w:eastAsia="HGｺﾞｼｯｸM" w:hAnsi="ＭＳ 明朝"/>
        </w:rPr>
      </w:pPr>
      <w:r>
        <w:rPr>
          <w:rFonts w:ascii="HGｺﾞｼｯｸM" w:eastAsia="HGｺﾞｼｯｸM" w:hAnsi="ＭＳ 明朝" w:hint="eastAsia"/>
        </w:rPr>
        <w:t>北海道・東北ブロック保育協議会　会長　東峰雅博</w:t>
      </w:r>
    </w:p>
    <w:p w14:paraId="29AEE418" w14:textId="77777777" w:rsidR="00025E55" w:rsidRDefault="00025E55" w:rsidP="00025E55">
      <w:pPr>
        <w:spacing w:line="300" w:lineRule="exact"/>
        <w:ind w:rightChars="-405" w:right="-891"/>
        <w:rPr>
          <w:rFonts w:ascii="HGｺﾞｼｯｸM" w:eastAsia="HGｺﾞｼｯｸM" w:hAnsi="ＭＳ 明朝"/>
        </w:rPr>
      </w:pPr>
      <w:r>
        <w:rPr>
          <w:rFonts w:ascii="HGｺﾞｼｯｸM" w:eastAsia="HGｺﾞｼｯｸM" w:hAnsi="ＭＳ 明朝" w:hint="eastAsia"/>
        </w:rPr>
        <w:t xml:space="preserve">　　　　　　　　　２.基調報告</w:t>
      </w:r>
    </w:p>
    <w:p w14:paraId="35713793" w14:textId="64973085" w:rsidR="00025E55" w:rsidRDefault="00025E55" w:rsidP="00025E55">
      <w:pPr>
        <w:spacing w:line="300" w:lineRule="exact"/>
        <w:ind w:rightChars="-405" w:right="-891"/>
        <w:rPr>
          <w:rFonts w:ascii="HGｺﾞｼｯｸM" w:eastAsia="HGｺﾞｼｯｸM" w:hAnsi="ＭＳ 明朝"/>
        </w:rPr>
      </w:pPr>
      <w:r>
        <w:rPr>
          <w:rFonts w:ascii="HGｺﾞｼｯｸM" w:eastAsia="HGｺﾞｼｯｸM" w:hAnsi="ＭＳ 明朝" w:hint="eastAsia"/>
        </w:rPr>
        <w:t xml:space="preserve">　　　　　　　　　　　全国保育協議会　会長　奥村尚三</w:t>
      </w:r>
      <w:r w:rsidR="00636671">
        <w:rPr>
          <w:rFonts w:ascii="HGｺﾞｼｯｸM" w:eastAsia="HGｺﾞｼｯｸM" w:hAnsi="ＭＳ 明朝" w:hint="eastAsia"/>
        </w:rPr>
        <w:t>氏</w:t>
      </w:r>
    </w:p>
    <w:p w14:paraId="637F425E" w14:textId="77777777" w:rsidR="00DF35CB" w:rsidRDefault="00DF35CB" w:rsidP="00DF35CB">
      <w:pPr>
        <w:spacing w:line="300" w:lineRule="exact"/>
        <w:ind w:rightChars="-405" w:right="-891" w:firstLineChars="900" w:firstLine="1980"/>
        <w:rPr>
          <w:rFonts w:ascii="HGｺﾞｼｯｸM" w:eastAsia="HGｺﾞｼｯｸM" w:hAnsi="ＭＳ 明朝"/>
        </w:rPr>
      </w:pPr>
      <w:r>
        <w:rPr>
          <w:rFonts w:ascii="HGｺﾞｼｯｸM" w:eastAsia="HGｺﾞｼｯｸM" w:hAnsi="ＭＳ 明朝" w:hint="eastAsia"/>
        </w:rPr>
        <w:t>３.情勢報告</w:t>
      </w:r>
    </w:p>
    <w:p w14:paraId="2421F2E8" w14:textId="172D55E8" w:rsidR="00DF35CB" w:rsidRDefault="00DF35CB" w:rsidP="00DF35CB">
      <w:pPr>
        <w:spacing w:line="300" w:lineRule="exact"/>
        <w:ind w:rightChars="-405" w:right="-891"/>
        <w:rPr>
          <w:rFonts w:ascii="HGｺﾞｼｯｸM" w:eastAsia="HGｺﾞｼｯｸM" w:hAnsi="ＭＳ 明朝"/>
        </w:rPr>
      </w:pPr>
      <w:r>
        <w:rPr>
          <w:rFonts w:ascii="HGｺﾞｼｯｸM" w:eastAsia="HGｺﾞｼｯｸM" w:hAnsi="ＭＳ 明朝" w:hint="eastAsia"/>
        </w:rPr>
        <w:t xml:space="preserve">　　　　　　　　　　　厚生労働省</w:t>
      </w:r>
      <w:r w:rsidR="00636671">
        <w:rPr>
          <w:rFonts w:ascii="HGｺﾞｼｯｸM" w:eastAsia="HGｺﾞｼｯｸM" w:hAnsi="ＭＳ 明朝" w:hint="eastAsia"/>
        </w:rPr>
        <w:t>子ども</w:t>
      </w:r>
      <w:r w:rsidR="00283FBA">
        <w:rPr>
          <w:rFonts w:ascii="HGｺﾞｼｯｸM" w:eastAsia="HGｺﾞｼｯｸM" w:hAnsi="ＭＳ 明朝" w:hint="eastAsia"/>
        </w:rPr>
        <w:t>家庭局保育課長</w:t>
      </w:r>
      <w:r>
        <w:rPr>
          <w:rFonts w:ascii="HGｺﾞｼｯｸM" w:eastAsia="HGｺﾞｼｯｸM" w:hAnsi="ＭＳ 明朝" w:hint="eastAsia"/>
        </w:rPr>
        <w:t xml:space="preserve">　矢田貝</w:t>
      </w:r>
      <w:r w:rsidR="00636671">
        <w:rPr>
          <w:rFonts w:ascii="HGｺﾞｼｯｸM" w:eastAsia="HGｺﾞｼｯｸM" w:hAnsi="ＭＳ 明朝" w:hint="eastAsia"/>
        </w:rPr>
        <w:t>泰之氏</w:t>
      </w:r>
    </w:p>
    <w:p w14:paraId="414554DC" w14:textId="71D201E2" w:rsidR="00636671" w:rsidRDefault="00636671" w:rsidP="005730F4">
      <w:pPr>
        <w:spacing w:line="240" w:lineRule="auto"/>
        <w:ind w:rightChars="-405" w:right="-891"/>
        <w:rPr>
          <w:rFonts w:ascii="HGｺﾞｼｯｸM" w:eastAsia="HGｺﾞｼｯｸM" w:hAnsi="ＭＳ 明朝"/>
        </w:rPr>
      </w:pPr>
      <w:r>
        <w:rPr>
          <w:rFonts w:ascii="HGｺﾞｼｯｸM" w:eastAsia="HGｺﾞｼｯｸM" w:hAnsi="ＭＳ 明朝" w:hint="eastAsia"/>
        </w:rPr>
        <w:t xml:space="preserve">　　　　　　　　　　　（※矢田貝課長の「情勢報告」につては、四国ブロックでの</w:t>
      </w:r>
      <w:r w:rsidR="005730F4">
        <w:rPr>
          <w:rFonts w:ascii="HGｺﾞｼｯｸM" w:eastAsia="HGｺﾞｼｯｸM" w:hAnsi="ＭＳ 明朝" w:hint="eastAsia"/>
        </w:rPr>
        <w:t>講演を</w:t>
      </w:r>
    </w:p>
    <w:p w14:paraId="209F3C0E" w14:textId="3574B86F" w:rsidR="005730F4" w:rsidRDefault="005730F4" w:rsidP="005730F4">
      <w:pPr>
        <w:spacing w:line="240" w:lineRule="auto"/>
        <w:ind w:rightChars="-405" w:right="-891"/>
        <w:rPr>
          <w:rFonts w:ascii="HGｺﾞｼｯｸM" w:eastAsia="HGｺﾞｼｯｸM" w:hAnsi="ＭＳ 明朝"/>
        </w:rPr>
      </w:pPr>
      <w:r>
        <w:rPr>
          <w:rFonts w:ascii="HGｺﾞｼｯｸM" w:eastAsia="HGｺﾞｼｯｸM" w:hAnsi="ＭＳ 明朝" w:hint="eastAsia"/>
        </w:rPr>
        <w:t xml:space="preserve">　　　　　　　　　　　　　活用させていただきました。）</w:t>
      </w:r>
    </w:p>
    <w:p w14:paraId="45707131" w14:textId="77777777" w:rsidR="00DF35CB" w:rsidRDefault="00DF35CB" w:rsidP="00DF35CB">
      <w:pPr>
        <w:spacing w:line="300" w:lineRule="exact"/>
        <w:ind w:rightChars="-405" w:right="-891"/>
        <w:rPr>
          <w:rFonts w:ascii="HGｺﾞｼｯｸM" w:eastAsia="HGｺﾞｼｯｸM" w:hAnsi="ＭＳ 明朝"/>
        </w:rPr>
      </w:pPr>
      <w:r>
        <w:rPr>
          <w:rFonts w:ascii="HGｺﾞｼｯｸM" w:eastAsia="HGｺﾞｼｯｸM" w:hAnsi="ＭＳ 明朝" w:hint="eastAsia"/>
        </w:rPr>
        <w:t xml:space="preserve">　　　　　　　　　４.分科会</w:t>
      </w:r>
    </w:p>
    <w:p w14:paraId="05B34683" w14:textId="77777777" w:rsidR="00DF35CB" w:rsidRDefault="00DF35CB" w:rsidP="00DF35CB">
      <w:pPr>
        <w:spacing w:line="300" w:lineRule="exact"/>
        <w:ind w:rightChars="-405" w:right="-891"/>
        <w:rPr>
          <w:rFonts w:ascii="HGｺﾞｼｯｸM" w:eastAsia="HGｺﾞｼｯｸM" w:hAnsi="ＭＳ 明朝"/>
        </w:rPr>
      </w:pPr>
      <w:r>
        <w:rPr>
          <w:rFonts w:ascii="HGｺﾞｼｯｸM" w:eastAsia="HGｺﾞｼｯｸM" w:hAnsi="ＭＳ 明朝" w:hint="eastAsia"/>
        </w:rPr>
        <w:t xml:space="preserve">　　　　　　　　　　　</w:t>
      </w:r>
      <w:r>
        <w:rPr>
          <w:rFonts w:ascii="ＭＳ 明朝" w:hAnsi="ＭＳ 明朝" w:cs="ＭＳ 明朝" w:hint="eastAsia"/>
        </w:rPr>
        <w:t>❖</w:t>
      </w:r>
      <w:r>
        <w:rPr>
          <w:rFonts w:ascii="HGｺﾞｼｯｸM" w:eastAsia="HGｺﾞｼｯｸM" w:hAnsi="ＭＳ 明朝" w:hint="eastAsia"/>
        </w:rPr>
        <w:t>第１分科会　　５発表</w:t>
      </w:r>
    </w:p>
    <w:p w14:paraId="49A4BDAC" w14:textId="77777777" w:rsidR="00DF35CB" w:rsidRDefault="00DF35CB" w:rsidP="00DF35CB">
      <w:pPr>
        <w:spacing w:line="300" w:lineRule="exact"/>
        <w:ind w:rightChars="-405" w:right="-891"/>
        <w:rPr>
          <w:rFonts w:ascii="ＭＳ 明朝" w:hAnsi="ＭＳ 明朝" w:cs="ＭＳ 明朝"/>
        </w:rPr>
      </w:pPr>
      <w:r>
        <w:rPr>
          <w:rFonts w:ascii="HGｺﾞｼｯｸM" w:eastAsia="HGｺﾞｼｯｸM" w:hAnsi="ＭＳ 明朝" w:hint="eastAsia"/>
        </w:rPr>
        <w:t xml:space="preserve">　　　　　　　　　　　</w:t>
      </w:r>
      <w:r>
        <w:rPr>
          <w:rFonts w:ascii="ＭＳ 明朝" w:hAnsi="ＭＳ 明朝" w:cs="ＭＳ 明朝" w:hint="eastAsia"/>
        </w:rPr>
        <w:t>❖第３分科会　　４発表</w:t>
      </w:r>
    </w:p>
    <w:p w14:paraId="500D3E29" w14:textId="77777777" w:rsidR="00DF35CB" w:rsidRDefault="00DF35CB" w:rsidP="00DF35CB">
      <w:pPr>
        <w:spacing w:line="300" w:lineRule="exact"/>
        <w:ind w:rightChars="-405" w:right="-891"/>
        <w:rPr>
          <w:rFonts w:ascii="ＭＳ 明朝" w:hAnsi="ＭＳ 明朝" w:cs="ＭＳ 明朝"/>
        </w:rPr>
      </w:pPr>
      <w:r>
        <w:rPr>
          <w:rFonts w:ascii="ＭＳ 明朝" w:hAnsi="ＭＳ 明朝" w:cs="ＭＳ 明朝" w:hint="eastAsia"/>
        </w:rPr>
        <w:t xml:space="preserve">　　　　　　　　　　　❖第４分科会　　１発表</w:t>
      </w:r>
    </w:p>
    <w:p w14:paraId="27167A18" w14:textId="77777777" w:rsidR="00DF35CB" w:rsidRDefault="00DF35CB" w:rsidP="00DF35CB">
      <w:pPr>
        <w:spacing w:line="300" w:lineRule="exact"/>
        <w:ind w:rightChars="-405" w:right="-891"/>
        <w:rPr>
          <w:rFonts w:ascii="ＭＳ 明朝" w:hAnsi="ＭＳ 明朝" w:cs="ＭＳ 明朝"/>
        </w:rPr>
      </w:pPr>
      <w:r>
        <w:rPr>
          <w:rFonts w:ascii="ＭＳ 明朝" w:hAnsi="ＭＳ 明朝" w:cs="ＭＳ 明朝" w:hint="eastAsia"/>
        </w:rPr>
        <w:t xml:space="preserve">　　　　　　　　　　　❖第６分科会　　３発表</w:t>
      </w:r>
    </w:p>
    <w:p w14:paraId="2456C456" w14:textId="77777777" w:rsidR="00DF35CB" w:rsidRDefault="00DF35CB" w:rsidP="00DF35CB">
      <w:pPr>
        <w:spacing w:line="300" w:lineRule="exact"/>
        <w:ind w:rightChars="-405" w:right="-891"/>
        <w:rPr>
          <w:rFonts w:ascii="ＭＳ 明朝" w:hAnsi="ＭＳ 明朝" w:cs="ＭＳ 明朝"/>
        </w:rPr>
      </w:pPr>
      <w:r>
        <w:rPr>
          <w:rFonts w:ascii="HGｺﾞｼｯｸM" w:eastAsia="HGｺﾞｼｯｸM" w:hAnsi="ＭＳ 明朝" w:hint="eastAsia"/>
        </w:rPr>
        <w:t xml:space="preserve">　　　　　　　　　　　</w:t>
      </w:r>
      <w:r>
        <w:rPr>
          <w:rFonts w:ascii="ＭＳ 明朝" w:hAnsi="ＭＳ 明朝" w:cs="ＭＳ 明朝" w:hint="eastAsia"/>
        </w:rPr>
        <w:t>❖第７分科会　　３発表</w:t>
      </w:r>
    </w:p>
    <w:p w14:paraId="1E5ED0CB" w14:textId="59D44554" w:rsidR="005F4015" w:rsidRDefault="005F4015" w:rsidP="00DF35CB">
      <w:pPr>
        <w:spacing w:line="300" w:lineRule="exact"/>
        <w:ind w:rightChars="-405" w:right="-891"/>
        <w:rPr>
          <w:rFonts w:ascii="ＭＳ 明朝" w:hAnsi="ＭＳ 明朝" w:cs="ＭＳ 明朝"/>
        </w:rPr>
      </w:pPr>
    </w:p>
    <w:p w14:paraId="3F747A89" w14:textId="77777777" w:rsidR="005730F4" w:rsidRDefault="005730F4" w:rsidP="00DF35CB">
      <w:pPr>
        <w:spacing w:line="300" w:lineRule="exact"/>
        <w:ind w:rightChars="-405" w:right="-891"/>
        <w:rPr>
          <w:rFonts w:ascii="ＭＳ 明朝" w:hAnsi="ＭＳ 明朝" w:cs="ＭＳ 明朝"/>
        </w:rPr>
      </w:pPr>
    </w:p>
    <w:p w14:paraId="09482914" w14:textId="77777777" w:rsidR="00DF35CB" w:rsidRDefault="00DF35CB" w:rsidP="005730F4">
      <w:pPr>
        <w:spacing w:line="240" w:lineRule="auto"/>
        <w:rPr>
          <w:rFonts w:ascii="HGｺﾞｼｯｸM" w:eastAsia="HGｺﾞｼｯｸM" w:hAnsi="Yu Gothic"/>
        </w:rPr>
      </w:pPr>
      <w:r w:rsidRPr="00F60F6A">
        <w:rPr>
          <w:rFonts w:ascii="HGｺﾞｼｯｸM" w:eastAsia="HGｺﾞｼｯｸM" w:hAnsi="Yu Gothic" w:hint="eastAsia"/>
        </w:rPr>
        <w:t xml:space="preserve">　</w:t>
      </w:r>
      <w:r>
        <w:rPr>
          <w:rFonts w:ascii="HGｺﾞｼｯｸM" w:eastAsia="HGｺﾞｼｯｸM" w:hAnsi="Yu Gothic" w:hint="eastAsia"/>
        </w:rPr>
        <w:t>９</w:t>
      </w:r>
      <w:r w:rsidRPr="00F60F6A">
        <w:rPr>
          <w:rFonts w:ascii="HGｺﾞｼｯｸM" w:eastAsia="HGｺﾞｼｯｸM" w:hAnsi="Yu Gothic" w:hint="eastAsia"/>
        </w:rPr>
        <w:t xml:space="preserve">　</w:t>
      </w:r>
      <w:r w:rsidRPr="005730F4">
        <w:rPr>
          <w:rFonts w:ascii="HGｺﾞｼｯｸM" w:eastAsia="HGｺﾞｼｯｸM" w:hAnsi="Yu Gothic" w:hint="eastAsia"/>
          <w:spacing w:val="55"/>
          <w:fitText w:val="880" w:id="-1734708736"/>
        </w:rPr>
        <w:t>分科</w:t>
      </w:r>
      <w:r w:rsidRPr="005730F4">
        <w:rPr>
          <w:rFonts w:ascii="HGｺﾞｼｯｸM" w:eastAsia="HGｺﾞｼｯｸM" w:hAnsi="Yu Gothic" w:hint="eastAsia"/>
          <w:fitText w:val="880" w:id="-1734708736"/>
        </w:rPr>
        <w:t>会</w:t>
      </w:r>
      <w:r>
        <w:rPr>
          <w:rFonts w:ascii="HGｺﾞｼｯｸM" w:eastAsia="HGｺﾞｼｯｸM" w:hAnsi="Yu Gothic" w:hint="eastAsia"/>
        </w:rPr>
        <w:t xml:space="preserve">　　</w:t>
      </w:r>
      <w:r w:rsidRPr="00F60F6A">
        <w:rPr>
          <w:rFonts w:ascii="HGｺﾞｼｯｸM" w:eastAsia="HGｺﾞｼｯｸM" w:hAnsi="Yu Gothic" w:hint="eastAsia"/>
        </w:rPr>
        <w:t>全国保育協議会の全国共通テーマに基づいて、分科会を構成します。</w:t>
      </w:r>
    </w:p>
    <w:p w14:paraId="305C9BB7" w14:textId="77777777" w:rsidR="00DF35CB" w:rsidRDefault="00DF35CB" w:rsidP="005730F4">
      <w:pPr>
        <w:spacing w:line="240" w:lineRule="auto"/>
        <w:rPr>
          <w:rFonts w:ascii="HGｺﾞｼｯｸM" w:eastAsia="HGｺﾞｼｯｸM" w:hAnsi="Yu Gothic"/>
        </w:rPr>
      </w:pPr>
      <w:r>
        <w:rPr>
          <w:rFonts w:ascii="HGｺﾞｼｯｸM" w:eastAsia="HGｺﾞｼｯｸM" w:hAnsi="Yu Gothic" w:hint="eastAsia"/>
        </w:rPr>
        <w:t xml:space="preserve">　　　　　　　　　</w:t>
      </w:r>
      <w:r w:rsidRPr="00F60F6A">
        <w:rPr>
          <w:rFonts w:ascii="HGｺﾞｼｯｸM" w:eastAsia="HGｺﾞｼｯｸM" w:hAnsi="Yu Gothic" w:hint="eastAsia"/>
        </w:rPr>
        <w:t>下記の８分科会に分けられ、それぞれのテーマに沿って、意見発表を行い、</w:t>
      </w:r>
    </w:p>
    <w:p w14:paraId="6BCE7ED7" w14:textId="77777777" w:rsidR="00DF35CB" w:rsidRPr="00F60F6A" w:rsidRDefault="00DF35CB" w:rsidP="005730F4">
      <w:pPr>
        <w:spacing w:line="240" w:lineRule="auto"/>
        <w:rPr>
          <w:rFonts w:ascii="HGｺﾞｼｯｸM" w:eastAsia="HGｺﾞｼｯｸM" w:hAnsi="Yu Gothic"/>
        </w:rPr>
      </w:pPr>
      <w:r>
        <w:rPr>
          <w:rFonts w:ascii="HGｺﾞｼｯｸM" w:eastAsia="HGｺﾞｼｯｸM" w:hAnsi="Yu Gothic" w:hint="eastAsia"/>
        </w:rPr>
        <w:t xml:space="preserve">　　　　　　　　　分科会ごとの優秀発表者を選考する。</w:t>
      </w:r>
    </w:p>
    <w:p w14:paraId="46EF3D35" w14:textId="77777777" w:rsidR="00DF35CB" w:rsidRPr="00F60F6A" w:rsidRDefault="00DF35CB" w:rsidP="00DF35CB">
      <w:pPr>
        <w:spacing w:line="280" w:lineRule="exact"/>
        <w:rPr>
          <w:rFonts w:ascii="HGｺﾞｼｯｸM" w:eastAsia="HGｺﾞｼｯｸM" w:hAnsi="Yu Gothic"/>
        </w:rPr>
      </w:pPr>
    </w:p>
    <w:p w14:paraId="630BF930"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w:t>
      </w:r>
      <w:r w:rsidRPr="00F60F6A">
        <w:rPr>
          <w:rFonts w:ascii="HGｺﾞｼｯｸM" w:eastAsia="HGｺﾞｼｯｸM" w:hAnsi="Yu Gothic" w:hint="eastAsia"/>
          <w:bdr w:val="single" w:sz="4" w:space="0" w:color="auto"/>
          <w:shd w:val="pct15" w:color="auto" w:fill="FFFFFF"/>
        </w:rPr>
        <w:t>カテゴリー１「子どもの育ちを保障する」</w:t>
      </w:r>
    </w:p>
    <w:p w14:paraId="5D638598" w14:textId="7C99B97E"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保育所・認定こども園等の大きな役割は、子ども自身が自ら持っている発達する力を活か</w:t>
      </w:r>
    </w:p>
    <w:p w14:paraId="4E090C48" w14:textId="306E1122"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し、側面的に支援することをとおして、その子どもの発達を保障することにあります。子ど</w:t>
      </w:r>
    </w:p>
    <w:p w14:paraId="4C290DDB" w14:textId="099410A8"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もの発達支援を中心に据えた保育を展開するために、質の高い保育について研究を深め、ま</w:t>
      </w:r>
    </w:p>
    <w:p w14:paraId="122854DD" w14:textId="5F5AF88E" w:rsidR="00DF35CB" w:rsidRPr="005F4015" w:rsidRDefault="00DF35CB" w:rsidP="005F4015">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た、その保育を実践する人材の育成、研修の充実に取り組みます。</w:t>
      </w:r>
    </w:p>
    <w:p w14:paraId="304C6918"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○第１分科会テーマ「新たな時代の保育実践～すべての子どもにむけて～」</w:t>
      </w:r>
    </w:p>
    <w:p w14:paraId="7E688A24"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○第２分科会テーマ「配慮を必要とする子どもや家庭への支援にむけて」</w:t>
      </w:r>
    </w:p>
    <w:p w14:paraId="0B8891C6"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○第３分科会テーマ「保育者の資質向上を図る」</w:t>
      </w:r>
    </w:p>
    <w:p w14:paraId="5523B4F8" w14:textId="77777777" w:rsidR="00DF35CB" w:rsidRPr="00F60F6A" w:rsidRDefault="00DF35CB" w:rsidP="00DF35CB">
      <w:pPr>
        <w:spacing w:line="280" w:lineRule="exact"/>
        <w:rPr>
          <w:rFonts w:ascii="HGｺﾞｼｯｸM" w:eastAsia="HGｺﾞｼｯｸM" w:hAnsi="Yu Gothic"/>
        </w:rPr>
      </w:pPr>
    </w:p>
    <w:p w14:paraId="55E26649" w14:textId="77777777" w:rsidR="00DF35CB" w:rsidRPr="00F60F6A" w:rsidRDefault="00DF35CB" w:rsidP="00DF35CB">
      <w:pPr>
        <w:spacing w:line="280" w:lineRule="exact"/>
        <w:rPr>
          <w:rFonts w:ascii="HGｺﾞｼｯｸM" w:eastAsia="HGｺﾞｼｯｸM" w:hAnsi="Yu Gothic"/>
          <w:bdr w:val="single" w:sz="4" w:space="0" w:color="auto"/>
        </w:rPr>
      </w:pPr>
      <w:r w:rsidRPr="00F60F6A">
        <w:rPr>
          <w:rFonts w:ascii="HGｺﾞｼｯｸM" w:eastAsia="HGｺﾞｼｯｸM" w:hAnsi="Yu Gothic" w:hint="eastAsia"/>
        </w:rPr>
        <w:lastRenderedPageBreak/>
        <w:t xml:space="preserve">　　</w:t>
      </w:r>
      <w:r w:rsidRPr="00F60F6A">
        <w:rPr>
          <w:rFonts w:ascii="HGｺﾞｼｯｸM" w:eastAsia="HGｺﾞｼｯｸM" w:hAnsi="Yu Gothic" w:hint="eastAsia"/>
          <w:bdr w:val="single" w:sz="4" w:space="0" w:color="auto"/>
          <w:shd w:val="pct15" w:color="auto" w:fill="FFFFFF"/>
        </w:rPr>
        <w:t>カテゴリー２「子育てライフを支援する」</w:t>
      </w:r>
    </w:p>
    <w:p w14:paraId="697AD057" w14:textId="3FFE5839"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子どもが心身ともに豊かに成長するためには、子どもと家庭を一体的に捉えて、その家庭</w:t>
      </w:r>
    </w:p>
    <w:p w14:paraId="279780EF" w14:textId="1B8B471E"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を支援することが必要です。保育所・認定こども園等は、多様化する働き方と子育て家庭の</w:t>
      </w:r>
    </w:p>
    <w:p w14:paraId="7A3A16CE" w14:textId="49341D85"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ニーズに応えるための機能を充実し、子育て支援の拠点として、すべての子育て家庭を対象</w:t>
      </w:r>
    </w:p>
    <w:p w14:paraId="2189CFB4" w14:textId="6F5D4610" w:rsidR="00DF35CB"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とした支援を展開します。</w:t>
      </w:r>
    </w:p>
    <w:p w14:paraId="62C6BB0E" w14:textId="2AA1498F" w:rsidR="00DF35CB"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○第４分科会テーマ「地域の子育て家庭への支援の充実にむけて</w:t>
      </w:r>
      <w:r w:rsidR="00B7284A">
        <w:rPr>
          <w:rFonts w:ascii="HGｺﾞｼｯｸM" w:eastAsia="HGｺﾞｼｯｸM" w:hAnsi="Yu Gothic" w:hint="eastAsia"/>
        </w:rPr>
        <w:t>」</w:t>
      </w:r>
    </w:p>
    <w:p w14:paraId="7D030297" w14:textId="77777777" w:rsidR="00DF35CB" w:rsidRPr="005F4015" w:rsidRDefault="00DF35CB" w:rsidP="00DF35CB">
      <w:pPr>
        <w:spacing w:line="280" w:lineRule="exact"/>
        <w:rPr>
          <w:rFonts w:ascii="HGｺﾞｼｯｸM" w:eastAsia="HGｺﾞｼｯｸM" w:hAnsi="Yu Gothic"/>
        </w:rPr>
      </w:pPr>
    </w:p>
    <w:p w14:paraId="77875A61" w14:textId="77777777" w:rsidR="00DF35CB" w:rsidRPr="00F60F6A" w:rsidRDefault="00DF35CB" w:rsidP="00DF35CB">
      <w:pPr>
        <w:spacing w:line="280" w:lineRule="exact"/>
        <w:ind w:firstLineChars="100" w:firstLine="220"/>
        <w:rPr>
          <w:rFonts w:ascii="HGｺﾞｼｯｸM" w:eastAsia="HGｺﾞｼｯｸM" w:hAnsi="Yu Gothic"/>
        </w:rPr>
      </w:pPr>
      <w:r w:rsidRPr="00F60F6A">
        <w:rPr>
          <w:rFonts w:ascii="HGｺﾞｼｯｸM" w:eastAsia="HGｺﾞｼｯｸM" w:hAnsi="Yu Gothic" w:hint="eastAsia"/>
        </w:rPr>
        <w:t xml:space="preserve">　</w:t>
      </w:r>
      <w:r w:rsidRPr="00F60F6A">
        <w:rPr>
          <w:rFonts w:ascii="HGｺﾞｼｯｸM" w:eastAsia="HGｺﾞｼｯｸM" w:hAnsi="Yu Gothic" w:hint="eastAsia"/>
          <w:bdr w:val="single" w:sz="4" w:space="0" w:color="auto"/>
          <w:shd w:val="pct15" w:color="auto" w:fill="FFFFFF"/>
        </w:rPr>
        <w:t>カテゴリー３「多様な連携と協働をつくる」</w:t>
      </w:r>
    </w:p>
    <w:p w14:paraId="1EA34170" w14:textId="0270ABD9"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子育て不安や児童虐待への対応など、子どもと子育て家庭への支援は、地域社会を</w:t>
      </w:r>
      <w:r w:rsidR="00D27E2F">
        <w:rPr>
          <w:rFonts w:ascii="HGｺﾞｼｯｸM" w:eastAsia="HGｺﾞｼｯｸM" w:hAnsi="Yu Gothic" w:cs="ＭＳ Ｐゴシック" w:hint="eastAsia"/>
        </w:rPr>
        <w:t>基</w:t>
      </w:r>
      <w:r w:rsidRPr="00F60F6A">
        <w:rPr>
          <w:rFonts w:ascii="HGｺﾞｼｯｸM" w:eastAsia="HGｺﾞｼｯｸM" w:hAnsi="Yu Gothic" w:cs="ＭＳ Ｐゴシック" w:hint="eastAsia"/>
        </w:rPr>
        <w:t>盤と</w:t>
      </w:r>
      <w:r w:rsidR="00D27E2F">
        <w:rPr>
          <w:rFonts w:ascii="HGｺﾞｼｯｸM" w:eastAsia="HGｺﾞｼｯｸM" w:hAnsi="Yu Gothic" w:cs="ＭＳ Ｐゴシック" w:hint="eastAsia"/>
        </w:rPr>
        <w:t xml:space="preserve">　　　　　　</w:t>
      </w:r>
    </w:p>
    <w:p w14:paraId="78122573" w14:textId="4D03692F"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w:t>
      </w:r>
      <w:r w:rsidR="00D27E2F">
        <w:rPr>
          <w:rFonts w:ascii="HGｺﾞｼｯｸM" w:eastAsia="HGｺﾞｼｯｸM" w:hAnsi="Yu Gothic" w:cs="ＭＳ Ｐゴシック" w:hint="eastAsia"/>
        </w:rPr>
        <w:t>し</w:t>
      </w:r>
      <w:r w:rsidRPr="00F60F6A">
        <w:rPr>
          <w:rFonts w:ascii="HGｺﾞｼｯｸM" w:eastAsia="HGｺﾞｼｯｸM" w:hAnsi="Yu Gothic" w:cs="ＭＳ Ｐゴシック" w:hint="eastAsia"/>
        </w:rPr>
        <w:t>て多面的に取り組みを充実していくこと大切です。保育所・認定こども園等は、さまざま</w:t>
      </w:r>
    </w:p>
    <w:p w14:paraId="24B7AA7E" w14:textId="58AFF3A7" w:rsidR="00DF35CB" w:rsidRPr="005F4015" w:rsidRDefault="00DF35CB" w:rsidP="00D27E2F">
      <w:pPr>
        <w:spacing w:line="280" w:lineRule="exact"/>
        <w:ind w:left="440" w:hangingChars="200" w:hanging="440"/>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w:t>
      </w:r>
      <w:r w:rsidR="00D27E2F">
        <w:rPr>
          <w:rFonts w:ascii="HGｺﾞｼｯｸM" w:eastAsia="HGｺﾞｼｯｸM" w:hAnsi="Yu Gothic" w:cs="ＭＳ Ｐゴシック" w:hint="eastAsia"/>
        </w:rPr>
        <w:t>な</w:t>
      </w:r>
      <w:r w:rsidRPr="00F60F6A">
        <w:rPr>
          <w:rFonts w:ascii="HGｺﾞｼｯｸM" w:eastAsia="HGｺﾞｼｯｸM" w:hAnsi="Yu Gothic" w:cs="ＭＳ Ｐゴシック" w:hint="eastAsia"/>
        </w:rPr>
        <w:t>機関・組織・団体や住民が連携･協働して地域の保育機能を高めるための中心的存在として</w:t>
      </w:r>
      <w:r w:rsidR="00D27E2F">
        <w:rPr>
          <w:rFonts w:ascii="HGｺﾞｼｯｸM" w:eastAsia="HGｺﾞｼｯｸM" w:hAnsi="Yu Gothic" w:cs="ＭＳ Ｐゴシック" w:hint="eastAsia"/>
        </w:rPr>
        <w:t>、</w:t>
      </w:r>
      <w:r w:rsidRPr="00F60F6A">
        <w:rPr>
          <w:rFonts w:ascii="HGｺﾞｼｯｸM" w:eastAsia="HGｺﾞｼｯｸM" w:hAnsi="Yu Gothic" w:cs="ＭＳ Ｐゴシック" w:hint="eastAsia"/>
        </w:rPr>
        <w:t>役割を果たします。</w:t>
      </w:r>
    </w:p>
    <w:p w14:paraId="35146C28"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○第５分科会テーマ「子どものより良い育ちに向けた関係機関とのネットワーク」</w:t>
      </w:r>
    </w:p>
    <w:p w14:paraId="0EB4B59F" w14:textId="77777777" w:rsidR="00DF35CB" w:rsidRDefault="00DF35CB" w:rsidP="00DF35CB">
      <w:pPr>
        <w:spacing w:line="280" w:lineRule="exact"/>
        <w:rPr>
          <w:rFonts w:ascii="HGｺﾞｼｯｸM" w:eastAsia="HGｺﾞｼｯｸM" w:hAnsi="Yu Gothic"/>
        </w:rPr>
      </w:pPr>
    </w:p>
    <w:p w14:paraId="45A8586C"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w:t>
      </w:r>
      <w:r w:rsidRPr="00F60F6A">
        <w:rPr>
          <w:rFonts w:ascii="HGｺﾞｼｯｸM" w:eastAsia="HGｺﾞｼｯｸM" w:hAnsi="Yu Gothic" w:hint="eastAsia"/>
          <w:bdr w:val="single" w:sz="4" w:space="0" w:color="auto"/>
          <w:shd w:val="pct15" w:color="auto" w:fill="FFFFFF"/>
        </w:rPr>
        <w:t>カテゴリー４「子育て文化を育む」</w:t>
      </w:r>
    </w:p>
    <w:p w14:paraId="665501E5" w14:textId="4CEB0D08"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子どもを対象とした犯罪や虐待の増加など、子どもたちをめぐる深刻な課題が増えていま</w:t>
      </w:r>
    </w:p>
    <w:p w14:paraId="6636A626" w14:textId="705FBAF4"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す。次世代を創造する子どもをかけがえのない存在として愛しみ、価値を認め、子どもや子</w:t>
      </w:r>
    </w:p>
    <w:p w14:paraId="5990F896" w14:textId="239414AF" w:rsidR="00DF35CB" w:rsidRPr="00F60F6A" w:rsidRDefault="00DF35CB" w:rsidP="00DF35CB">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育に多くの人が関心をもち、私たちの未来を創造していく子どもたちを社会全体で育んでい</w:t>
      </w:r>
    </w:p>
    <w:p w14:paraId="1BF21545" w14:textId="700EF2DF" w:rsidR="00DF35CB" w:rsidRPr="005F4015" w:rsidRDefault="00DF35CB" w:rsidP="005F4015">
      <w:pPr>
        <w:spacing w:line="280" w:lineRule="exact"/>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く子育て文化を、保育所・認定こども園等が拠点となって地域社会に発信していきます。</w:t>
      </w:r>
    </w:p>
    <w:p w14:paraId="3126C791"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cs="ＭＳ Ｐゴシック" w:hint="eastAsia"/>
        </w:rPr>
        <w:t xml:space="preserve">　　　</w:t>
      </w:r>
      <w:r w:rsidRPr="00F60F6A">
        <w:rPr>
          <w:rFonts w:ascii="HGｺﾞｼｯｸM" w:eastAsia="HGｺﾞｼｯｸM" w:hAnsi="Yu Gothic" w:hint="eastAsia"/>
        </w:rPr>
        <w:t>○第６分科会テーマ「「食を営む力」の基礎を培う食育の推進」</w:t>
      </w:r>
    </w:p>
    <w:p w14:paraId="37C2D4CD"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○第７分科会テーマ「保育の社会化にむけて～保育の営みをいかに社会に発信するか」</w:t>
      </w:r>
    </w:p>
    <w:p w14:paraId="3B015926" w14:textId="77777777" w:rsidR="00DF35CB" w:rsidRPr="00F60F6A" w:rsidRDefault="00DF35CB" w:rsidP="00DF35CB">
      <w:pPr>
        <w:spacing w:line="280" w:lineRule="exact"/>
        <w:rPr>
          <w:rFonts w:ascii="HGｺﾞｼｯｸM" w:eastAsia="HGｺﾞｼｯｸM" w:hAnsi="Yu Gothic"/>
        </w:rPr>
      </w:pPr>
    </w:p>
    <w:p w14:paraId="3DC5EC2F"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w:t>
      </w:r>
      <w:r w:rsidRPr="00F60F6A">
        <w:rPr>
          <w:rFonts w:ascii="HGｺﾞｼｯｸM" w:eastAsia="HGｺﾞｼｯｸM" w:hAnsi="Yu Gothic" w:hint="eastAsia"/>
          <w:bdr w:val="single" w:sz="4" w:space="0" w:color="auto"/>
          <w:shd w:val="pct15" w:color="auto" w:fill="FFFFFF"/>
        </w:rPr>
        <w:t>カテゴリー５「子育て・子育ちを支援する仕組みをつくる」</w:t>
      </w:r>
    </w:p>
    <w:p w14:paraId="6D0297B2" w14:textId="08884749" w:rsidR="00DF35CB" w:rsidRPr="00F60F6A" w:rsidRDefault="00DF35CB" w:rsidP="00DF35CB">
      <w:pPr>
        <w:spacing w:line="280" w:lineRule="exact"/>
        <w:ind w:rightChars="-136" w:right="-299"/>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わが国の家族関係の給付のＧＤＰに占める割合は諸外国のなかでも大変低い水準です。</w:t>
      </w:r>
    </w:p>
    <w:p w14:paraId="17827297" w14:textId="6F235FB5" w:rsidR="00DF35CB" w:rsidRPr="00F60F6A" w:rsidRDefault="00DF35CB" w:rsidP="00DF35CB">
      <w:pPr>
        <w:spacing w:line="280" w:lineRule="exact"/>
        <w:ind w:rightChars="-136" w:right="-299"/>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こうした環境を改善するとともに、日本の未来の社会を担う子どもを中心において、子ども</w:t>
      </w:r>
    </w:p>
    <w:p w14:paraId="0827871B" w14:textId="2CBD948B" w:rsidR="00DF35CB" w:rsidRPr="005F4015" w:rsidRDefault="00DF35CB" w:rsidP="005F4015">
      <w:pPr>
        <w:spacing w:line="280" w:lineRule="exact"/>
        <w:ind w:rightChars="-136" w:right="-299"/>
        <w:rPr>
          <w:rFonts w:ascii="HGｺﾞｼｯｸM" w:eastAsia="HGｺﾞｼｯｸM" w:hAnsi="Yu Gothic" w:cs="ＭＳ Ｐゴシック"/>
        </w:rPr>
      </w:pPr>
      <w:r w:rsidRPr="00F60F6A">
        <w:rPr>
          <w:rFonts w:ascii="HGｺﾞｼｯｸM" w:eastAsia="HGｺﾞｼｯｸM" w:hAnsi="Yu Gothic" w:cs="ＭＳ Ｐゴシック" w:hint="eastAsia"/>
        </w:rPr>
        <w:t xml:space="preserve">　　たちが豊かに育つ環境を社会全体が支えていく仕組みについて研究・提言します。</w:t>
      </w:r>
    </w:p>
    <w:p w14:paraId="6F76C33E" w14:textId="77777777" w:rsidR="00DF35CB" w:rsidRPr="00F60F6A" w:rsidRDefault="00DF35CB" w:rsidP="00DF35CB">
      <w:pPr>
        <w:spacing w:line="280" w:lineRule="exact"/>
        <w:rPr>
          <w:rFonts w:ascii="HGｺﾞｼｯｸM" w:eastAsia="HGｺﾞｼｯｸM" w:hAnsi="Yu Gothic"/>
        </w:rPr>
      </w:pPr>
      <w:r w:rsidRPr="00F60F6A">
        <w:rPr>
          <w:rFonts w:ascii="HGｺﾞｼｯｸM" w:eastAsia="HGｺﾞｼｯｸM" w:hAnsi="Yu Gothic" w:hint="eastAsia"/>
        </w:rPr>
        <w:t xml:space="preserve">　　　○第８分科会テーマ「公立保育所・公立認定こども園等の使命と地域社会での役割」</w:t>
      </w:r>
    </w:p>
    <w:p w14:paraId="3A2D0758" w14:textId="07F63F34" w:rsidR="00DF35CB" w:rsidRDefault="00DF35CB" w:rsidP="00DF35CB">
      <w:pPr>
        <w:spacing w:line="280" w:lineRule="exact"/>
        <w:rPr>
          <w:rFonts w:ascii="HGｺﾞｼｯｸM" w:eastAsia="HGｺﾞｼｯｸM" w:hAnsi="Yu Gothic"/>
        </w:rPr>
      </w:pPr>
    </w:p>
    <w:p w14:paraId="0CE3553B" w14:textId="77777777" w:rsidR="005730F4" w:rsidRDefault="005730F4" w:rsidP="00DF35CB">
      <w:pPr>
        <w:spacing w:line="280" w:lineRule="exact"/>
        <w:rPr>
          <w:rFonts w:ascii="HGｺﾞｼｯｸM" w:eastAsia="HGｺﾞｼｯｸM" w:hAnsi="Yu Gothic"/>
        </w:rPr>
      </w:pPr>
    </w:p>
    <w:p w14:paraId="6C7F7FD3" w14:textId="77777777" w:rsidR="00DF35CB" w:rsidRPr="00F60F6A" w:rsidRDefault="00DF35CB" w:rsidP="00DF35CB">
      <w:pPr>
        <w:spacing w:line="280" w:lineRule="exact"/>
        <w:ind w:rightChars="66" w:right="145"/>
        <w:rPr>
          <w:rFonts w:ascii="HGｺﾞｼｯｸM" w:eastAsia="HGｺﾞｼｯｸM" w:hAnsi="Yu Gothic"/>
        </w:rPr>
      </w:pPr>
      <w:r>
        <w:rPr>
          <w:rFonts w:ascii="HGｺﾞｼｯｸM" w:eastAsia="HGｺﾞｼｯｸM" w:hAnsi="Yu Gothic" w:hint="eastAsia"/>
        </w:rPr>
        <w:t>10</w:t>
      </w:r>
      <w:r w:rsidRPr="00F60F6A">
        <w:rPr>
          <w:rFonts w:ascii="HGｺﾞｼｯｸM" w:eastAsia="HGｺﾞｼｯｸM" w:hAnsi="Yu Gothic" w:hint="eastAsia"/>
        </w:rPr>
        <w:t xml:space="preserve">　研究発表について</w:t>
      </w:r>
    </w:p>
    <w:p w14:paraId="7257BF14" w14:textId="77777777" w:rsidR="00DF35CB" w:rsidRPr="006145EE" w:rsidRDefault="00DF35CB" w:rsidP="00DF35CB">
      <w:pPr>
        <w:spacing w:line="280" w:lineRule="exact"/>
        <w:ind w:right="-2"/>
        <w:rPr>
          <w:rFonts w:ascii="HGｺﾞｼｯｸM" w:eastAsia="HGｺﾞｼｯｸM" w:hAnsi="Yu Gothic"/>
          <w:color w:val="000000"/>
        </w:rPr>
      </w:pPr>
      <w:r w:rsidRPr="006145EE">
        <w:rPr>
          <w:rFonts w:ascii="HGｺﾞｼｯｸM" w:eastAsia="HGｺﾞｼｯｸM" w:hAnsi="Yu Gothic" w:hint="eastAsia"/>
          <w:color w:val="000000"/>
        </w:rPr>
        <w:t xml:space="preserve">　（１）分科会での発表時間は質疑応答と助言者からの助言等を含めて１人３０分程度です。</w:t>
      </w:r>
    </w:p>
    <w:p w14:paraId="2B4A652B" w14:textId="77777777" w:rsidR="00DF35CB" w:rsidRPr="006145EE" w:rsidRDefault="00DF35CB" w:rsidP="00DF35CB">
      <w:pPr>
        <w:spacing w:line="280" w:lineRule="exact"/>
        <w:ind w:left="660" w:right="-2" w:hangingChars="300" w:hanging="660"/>
        <w:rPr>
          <w:rFonts w:ascii="HGｺﾞｼｯｸM" w:eastAsia="HGｺﾞｼｯｸM" w:hAnsi="Yu Gothic"/>
          <w:color w:val="000000"/>
        </w:rPr>
      </w:pPr>
      <w:r w:rsidRPr="006145EE">
        <w:rPr>
          <w:rFonts w:ascii="HGｺﾞｼｯｸM" w:eastAsia="HGｺﾞｼｯｸM" w:hAnsi="Yu Gothic" w:hint="eastAsia"/>
          <w:color w:val="000000"/>
        </w:rPr>
        <w:t xml:space="preserve">　（２）レジュメ等の研究発表原稿は、発表項目ごとに柱立てを行い、原稿はパソコンで作成し、様式サイズはＡ４、文字サイズは１０．５ポイントとし、</w:t>
      </w:r>
      <w:r>
        <w:rPr>
          <w:rFonts w:ascii="HGｺﾞｼｯｸM" w:eastAsia="HGｺﾞｼｯｸM" w:hAnsi="Yu Gothic" w:hint="eastAsia"/>
          <w:color w:val="000000"/>
        </w:rPr>
        <w:t>８</w:t>
      </w:r>
      <w:r w:rsidRPr="006145EE">
        <w:rPr>
          <w:rFonts w:ascii="HGｺﾞｼｯｸM" w:eastAsia="HGｺﾞｼｯｸM" w:hAnsi="Yu Gothic" w:hint="eastAsia"/>
          <w:color w:val="000000"/>
        </w:rPr>
        <w:t>ページ以内でまとめて</w:t>
      </w:r>
      <w:r>
        <w:rPr>
          <w:rFonts w:ascii="HGｺﾞｼｯｸM" w:eastAsia="HGｺﾞｼｯｸM" w:hAnsi="Yu Gothic" w:hint="eastAsia"/>
          <w:color w:val="000000"/>
        </w:rPr>
        <w:t>おります。</w:t>
      </w:r>
    </w:p>
    <w:p w14:paraId="5A0B8B92" w14:textId="77777777" w:rsidR="005730F4" w:rsidRPr="00F60F6A" w:rsidRDefault="005730F4" w:rsidP="00957FB4">
      <w:pPr>
        <w:spacing w:line="280" w:lineRule="exact"/>
        <w:ind w:rightChars="66" w:right="145"/>
        <w:rPr>
          <w:rFonts w:ascii="HGｺﾞｼｯｸM" w:eastAsia="HGｺﾞｼｯｸM" w:hAnsi="Yu Gothic"/>
        </w:rPr>
      </w:pPr>
    </w:p>
    <w:p w14:paraId="3A181093" w14:textId="77777777" w:rsidR="005F4015" w:rsidRPr="00F60F6A" w:rsidRDefault="005F4015" w:rsidP="005F4015">
      <w:pPr>
        <w:spacing w:line="280" w:lineRule="exact"/>
        <w:rPr>
          <w:rFonts w:ascii="HGｺﾞｼｯｸM" w:eastAsia="HGｺﾞｼｯｸM" w:hAnsi="Yu Gothic"/>
        </w:rPr>
      </w:pPr>
      <w:r>
        <w:rPr>
          <w:rFonts w:ascii="HGｺﾞｼｯｸM" w:eastAsia="HGｺﾞｼｯｸM" w:hAnsi="Yu Gothic" w:hint="eastAsia"/>
        </w:rPr>
        <w:t>11</w:t>
      </w:r>
      <w:r w:rsidRPr="00F60F6A">
        <w:rPr>
          <w:rFonts w:ascii="HGｺﾞｼｯｸM" w:eastAsia="HGｺﾞｼｯｸM" w:hAnsi="Yu Gothic" w:hint="eastAsia"/>
        </w:rPr>
        <w:t xml:space="preserve">　参加申し込みについて</w:t>
      </w:r>
    </w:p>
    <w:p w14:paraId="4840A81A" w14:textId="77777777" w:rsidR="005F4015" w:rsidRDefault="005F4015" w:rsidP="005F4015">
      <w:pPr>
        <w:widowControl w:val="0"/>
        <w:numPr>
          <w:ilvl w:val="0"/>
          <w:numId w:val="1"/>
        </w:numPr>
        <w:spacing w:after="0" w:line="280" w:lineRule="exact"/>
        <w:jc w:val="both"/>
        <w:rPr>
          <w:rFonts w:ascii="HGｺﾞｼｯｸM" w:eastAsia="HGｺﾞｼｯｸM" w:hAnsi="Yu Gothic"/>
        </w:rPr>
      </w:pPr>
      <w:r>
        <w:rPr>
          <w:rFonts w:ascii="HGｺﾞｼｯｸM" w:eastAsia="HGｺﾞｼｯｸM" w:hAnsi="Yu Gothic" w:hint="eastAsia"/>
        </w:rPr>
        <w:t>参加者　　７００名</w:t>
      </w:r>
    </w:p>
    <w:p w14:paraId="737DB8F8" w14:textId="71B397AB" w:rsidR="005F4015" w:rsidRDefault="005F4015" w:rsidP="005F4015">
      <w:pPr>
        <w:spacing w:line="280" w:lineRule="exact"/>
        <w:ind w:left="945"/>
      </w:pPr>
      <w:r w:rsidRPr="00F575CB">
        <w:rPr>
          <w:rFonts w:ascii="HGｺﾞｼｯｸM" w:eastAsia="HGｺﾞｼｯｸM" w:hAnsi="Yu Gothic" w:hint="eastAsia"/>
        </w:rPr>
        <w:t>参加を希望される方は別紙「大会への参加申し込みについて」をご参照いただき、ＱＲコード</w:t>
      </w:r>
      <w:r w:rsidR="00612ABE">
        <w:rPr>
          <w:rFonts w:ascii="HGｺﾞｼｯｸM" w:eastAsia="HGｺﾞｼｯｸM" w:hAnsi="Yu Gothic" w:hint="eastAsia"/>
        </w:rPr>
        <w:t>また</w:t>
      </w:r>
      <w:r w:rsidRPr="00F575CB">
        <w:rPr>
          <w:rFonts w:ascii="HGｺﾞｼｯｸM" w:eastAsia="HGｺﾞｼｯｸM" w:hAnsi="Yu Gothic" w:hint="eastAsia"/>
        </w:rPr>
        <w:t>は申し込みサイトＵＲＬ</w:t>
      </w:r>
      <w:r>
        <w:rPr>
          <w:rFonts w:hint="eastAsia"/>
        </w:rPr>
        <w:t>（</w:t>
      </w:r>
      <w:hyperlink r:id="rId8" w:history="1">
        <w:r w:rsidRPr="00F575CB">
          <w:rPr>
            <w:rStyle w:val="af5"/>
            <w:rFonts w:ascii="游明朝" w:eastAsia="游明朝" w:hAnsi="游明朝" w:hint="eastAsia"/>
          </w:rPr>
          <w:t>https://www.mwt-mice.com/events/hoiku-tohoku2021</w:t>
        </w:r>
      </w:hyperlink>
      <w:r>
        <w:rPr>
          <w:rFonts w:hint="eastAsia"/>
        </w:rPr>
        <w:t>）より必要事項をご登録願います。</w:t>
      </w:r>
    </w:p>
    <w:p w14:paraId="392E05E5" w14:textId="049CD7D4" w:rsidR="005F4015" w:rsidRDefault="005F4015" w:rsidP="005F4015">
      <w:pPr>
        <w:spacing w:line="280" w:lineRule="exact"/>
        <w:ind w:left="945"/>
      </w:pPr>
      <w:r>
        <w:rPr>
          <w:rFonts w:hint="eastAsia"/>
        </w:rPr>
        <w:t xml:space="preserve">　申し込み開始日　　令和３年８月</w:t>
      </w:r>
      <w:r w:rsidR="00DD5DD5">
        <w:rPr>
          <w:rFonts w:hint="eastAsia"/>
        </w:rPr>
        <w:t>３０</w:t>
      </w:r>
      <w:r>
        <w:rPr>
          <w:rFonts w:hint="eastAsia"/>
        </w:rPr>
        <w:t>日(</w:t>
      </w:r>
      <w:r w:rsidR="00DD5DD5">
        <w:rPr>
          <w:rFonts w:hint="eastAsia"/>
        </w:rPr>
        <w:t>月</w:t>
      </w:r>
      <w:r>
        <w:rPr>
          <w:rFonts w:hint="eastAsia"/>
        </w:rPr>
        <w:t>)</w:t>
      </w:r>
    </w:p>
    <w:p w14:paraId="35A4E926" w14:textId="53EB7711" w:rsidR="005F4015" w:rsidRPr="00F575CB" w:rsidRDefault="005F4015" w:rsidP="005F4015">
      <w:pPr>
        <w:spacing w:line="280" w:lineRule="exact"/>
        <w:ind w:left="945"/>
        <w:rPr>
          <w:rFonts w:ascii="HGｺﾞｼｯｸM" w:eastAsia="HGｺﾞｼｯｸM" w:hAnsi="Yu Gothic"/>
        </w:rPr>
      </w:pPr>
      <w:r>
        <w:rPr>
          <w:rFonts w:hint="eastAsia"/>
        </w:rPr>
        <w:t xml:space="preserve">　申し込み締切日　　令和３年９月</w:t>
      </w:r>
      <w:r w:rsidR="00DD5DD5">
        <w:rPr>
          <w:rFonts w:hint="eastAsia"/>
        </w:rPr>
        <w:t>１５</w:t>
      </w:r>
      <w:r>
        <w:rPr>
          <w:rFonts w:hint="eastAsia"/>
        </w:rPr>
        <w:t>日(</w:t>
      </w:r>
      <w:r w:rsidR="00DD5DD5">
        <w:rPr>
          <w:rFonts w:hint="eastAsia"/>
        </w:rPr>
        <w:t>水</w:t>
      </w:r>
      <w:r>
        <w:rPr>
          <w:rFonts w:hint="eastAsia"/>
        </w:rPr>
        <w:t>)</w:t>
      </w:r>
    </w:p>
    <w:p w14:paraId="1291312C" w14:textId="77777777" w:rsidR="005F4015" w:rsidRPr="00F60F6A" w:rsidRDefault="005F4015" w:rsidP="005F4015">
      <w:pPr>
        <w:spacing w:line="280" w:lineRule="exact"/>
        <w:rPr>
          <w:rFonts w:ascii="HGｺﾞｼｯｸM" w:eastAsia="HGｺﾞｼｯｸM" w:hAnsi="Yu Gothic"/>
        </w:rPr>
      </w:pPr>
    </w:p>
    <w:p w14:paraId="67181AB5" w14:textId="77777777" w:rsidR="005F4015" w:rsidRPr="00F60F6A" w:rsidRDefault="005F4015" w:rsidP="005F4015">
      <w:pPr>
        <w:spacing w:line="280" w:lineRule="exact"/>
        <w:rPr>
          <w:rFonts w:ascii="HGｺﾞｼｯｸM" w:eastAsia="HGｺﾞｼｯｸM" w:hAnsi="Yu Gothic"/>
        </w:rPr>
      </w:pPr>
      <w:r w:rsidRPr="00F60F6A">
        <w:rPr>
          <w:rFonts w:ascii="HGｺﾞｼｯｸM" w:eastAsia="HGｺﾞｼｯｸM" w:hAnsi="Yu Gothic" w:hint="eastAsia"/>
        </w:rPr>
        <w:t xml:space="preserve">　（</w:t>
      </w:r>
      <w:r>
        <w:rPr>
          <w:rFonts w:ascii="HGｺﾞｼｯｸM" w:eastAsia="HGｺﾞｼｯｸM" w:hAnsi="Yu Gothic" w:hint="eastAsia"/>
        </w:rPr>
        <w:t>２</w:t>
      </w:r>
      <w:r w:rsidRPr="00F60F6A">
        <w:rPr>
          <w:rFonts w:ascii="HGｺﾞｼｯｸM" w:eastAsia="HGｺﾞｼｯｸM" w:hAnsi="Yu Gothic" w:hint="eastAsia"/>
        </w:rPr>
        <w:t>）個人情報の取り扱いについて</w:t>
      </w:r>
    </w:p>
    <w:p w14:paraId="22C574A9" w14:textId="77777777" w:rsidR="005F4015" w:rsidRPr="00F60F6A" w:rsidRDefault="005F4015" w:rsidP="005F4015">
      <w:pPr>
        <w:spacing w:line="280" w:lineRule="exact"/>
        <w:rPr>
          <w:rFonts w:ascii="HGｺﾞｼｯｸM" w:eastAsia="HGｺﾞｼｯｸM" w:hAnsi="Yu Gothic"/>
        </w:rPr>
      </w:pPr>
      <w:r w:rsidRPr="00F60F6A">
        <w:rPr>
          <w:rFonts w:ascii="HGｺﾞｼｯｸM" w:eastAsia="HGｺﾞｼｯｸM" w:hAnsi="Yu Gothic" w:hint="eastAsia"/>
        </w:rPr>
        <w:t xml:space="preserve">　　　　参加申込書に記載された個人情報は，本大会の運営及び資料の作成に使用します。</w:t>
      </w:r>
    </w:p>
    <w:p w14:paraId="0C19483F" w14:textId="77777777" w:rsidR="005F4015" w:rsidRPr="00F60F6A" w:rsidRDefault="005F4015" w:rsidP="005F4015">
      <w:pPr>
        <w:spacing w:line="280" w:lineRule="exact"/>
        <w:rPr>
          <w:rFonts w:ascii="HGｺﾞｼｯｸM" w:eastAsia="HGｺﾞｼｯｸM" w:hAnsi="Yu Gothic"/>
        </w:rPr>
      </w:pPr>
      <w:r w:rsidRPr="00F60F6A">
        <w:rPr>
          <w:rFonts w:ascii="HGｺﾞｼｯｸM" w:eastAsia="HGｺﾞｼｯｸM" w:hAnsi="Yu Gothic" w:hint="eastAsia"/>
        </w:rPr>
        <w:t xml:space="preserve">　　　　上記以外の目的で本人の了承無く個人情報を第三者に開示することはいたしません。</w:t>
      </w:r>
    </w:p>
    <w:p w14:paraId="40F54BFD" w14:textId="77777777" w:rsidR="005F4015" w:rsidRPr="00F60F6A" w:rsidRDefault="005F4015" w:rsidP="005F4015">
      <w:pPr>
        <w:spacing w:line="280" w:lineRule="exact"/>
        <w:rPr>
          <w:rFonts w:ascii="HGｺﾞｼｯｸM" w:eastAsia="HGｺﾞｼｯｸM" w:hAnsi="Yu Gothic"/>
        </w:rPr>
      </w:pPr>
    </w:p>
    <w:p w14:paraId="1D70FE1B" w14:textId="77777777" w:rsidR="005F4015" w:rsidRPr="00F60F6A" w:rsidRDefault="005F4015" w:rsidP="005F4015">
      <w:pPr>
        <w:spacing w:line="280" w:lineRule="exact"/>
        <w:rPr>
          <w:rFonts w:ascii="HGｺﾞｼｯｸM" w:eastAsia="HGｺﾞｼｯｸM" w:hAnsi="Yu Gothic"/>
        </w:rPr>
      </w:pPr>
      <w:r>
        <w:rPr>
          <w:rFonts w:ascii="HGｺﾞｼｯｸM" w:eastAsia="HGｺﾞｼｯｸM" w:hAnsi="Yu Gothic" w:hint="eastAsia"/>
        </w:rPr>
        <w:t>12</w:t>
      </w:r>
      <w:r w:rsidRPr="00F60F6A">
        <w:rPr>
          <w:rFonts w:ascii="HGｺﾞｼｯｸM" w:eastAsia="HGｺﾞｼｯｸM" w:hAnsi="Yu Gothic" w:hint="eastAsia"/>
        </w:rPr>
        <w:t xml:space="preserve">　問い合わせ先</w:t>
      </w:r>
    </w:p>
    <w:p w14:paraId="12D11971" w14:textId="77777777" w:rsidR="005F4015" w:rsidRPr="00F60F6A" w:rsidRDefault="005F4015" w:rsidP="005F4015">
      <w:pPr>
        <w:spacing w:line="280" w:lineRule="exact"/>
        <w:rPr>
          <w:rFonts w:ascii="HGｺﾞｼｯｸM" w:eastAsia="HGｺﾞｼｯｸM" w:hAnsi="Yu Gothic"/>
        </w:rPr>
      </w:pPr>
      <w:r w:rsidRPr="00F60F6A">
        <w:rPr>
          <w:rFonts w:ascii="HGｺﾞｼｯｸM" w:eastAsia="HGｺﾞｼｯｸM" w:hAnsi="Yu Gothic" w:hint="eastAsia"/>
        </w:rPr>
        <w:t xml:space="preserve">　　【大会内容に関すること】</w:t>
      </w:r>
    </w:p>
    <w:p w14:paraId="7AC9D066" w14:textId="77777777" w:rsidR="005F4015" w:rsidRDefault="005F4015" w:rsidP="005F4015">
      <w:pPr>
        <w:spacing w:line="280" w:lineRule="exact"/>
        <w:rPr>
          <w:rFonts w:ascii="HGｺﾞｼｯｸM" w:eastAsia="HGｺﾞｼｯｸM" w:hAnsi="Yu Gothic"/>
        </w:rPr>
      </w:pPr>
      <w:r w:rsidRPr="00F60F6A">
        <w:rPr>
          <w:rFonts w:ascii="HGｺﾞｼｯｸM" w:eastAsia="HGｺﾞｼｯｸM" w:hAnsi="Yu Gothic" w:hint="eastAsia"/>
        </w:rPr>
        <w:t xml:space="preserve">　　　</w:t>
      </w:r>
      <w:r>
        <w:rPr>
          <w:rFonts w:ascii="HGｺﾞｼｯｸM" w:eastAsia="HGｺﾞｼｯｸM" w:hAnsi="Yu Gothic" w:hint="eastAsia"/>
        </w:rPr>
        <w:t>北海道・東北ブロック保育協議会　事務局</w:t>
      </w:r>
    </w:p>
    <w:p w14:paraId="2B4CDCC8" w14:textId="77777777" w:rsidR="005F4015" w:rsidRDefault="005F4015" w:rsidP="005F4015">
      <w:pPr>
        <w:spacing w:line="280" w:lineRule="exact"/>
        <w:rPr>
          <w:rFonts w:ascii="HGｺﾞｼｯｸM" w:eastAsia="HGｺﾞｼｯｸM" w:hAnsi="Yu Gothic"/>
        </w:rPr>
      </w:pPr>
      <w:r>
        <w:rPr>
          <w:rFonts w:ascii="HGｺﾞｼｯｸM" w:eastAsia="HGｺﾞｼｯｸM" w:hAnsi="Yu Gothic" w:hint="eastAsia"/>
        </w:rPr>
        <w:t xml:space="preserve">　　　福島県保育協議会　事務局長　髙橋千惠子</w:t>
      </w:r>
    </w:p>
    <w:p w14:paraId="3EBEA4B8" w14:textId="77777777" w:rsidR="005F4015" w:rsidRDefault="005F4015" w:rsidP="005F4015">
      <w:pPr>
        <w:spacing w:line="280" w:lineRule="exact"/>
        <w:rPr>
          <w:rFonts w:ascii="HGｺﾞｼｯｸM" w:eastAsia="HGｺﾞｼｯｸM" w:hAnsi="Yu Gothic"/>
        </w:rPr>
      </w:pPr>
      <w:r>
        <w:rPr>
          <w:rFonts w:ascii="HGｺﾞｼｯｸM" w:eastAsia="HGｺﾞｼｯｸM" w:hAnsi="Yu Gothic" w:hint="eastAsia"/>
        </w:rPr>
        <w:t xml:space="preserve">　　　℡024-573-7431　　F</w:t>
      </w:r>
      <w:r>
        <w:rPr>
          <w:rFonts w:ascii="HGｺﾞｼｯｸM" w:eastAsia="HGｺﾞｼｯｸM" w:hAnsi="Yu Gothic"/>
        </w:rPr>
        <w:t xml:space="preserve">AX </w:t>
      </w:r>
      <w:r>
        <w:rPr>
          <w:rFonts w:ascii="HGｺﾞｼｯｸM" w:eastAsia="HGｺﾞｼｯｸM" w:hAnsi="Yu Gothic" w:hint="eastAsia"/>
        </w:rPr>
        <w:t>024-573-7432</w:t>
      </w:r>
    </w:p>
    <w:p w14:paraId="32C20C4C" w14:textId="77777777" w:rsidR="005F4015" w:rsidRDefault="005F4015" w:rsidP="005F4015">
      <w:pPr>
        <w:spacing w:line="280" w:lineRule="exact"/>
        <w:rPr>
          <w:rFonts w:ascii="HGｺﾞｼｯｸM" w:eastAsia="HGｺﾞｼｯｸM" w:hAnsi="Yu Gothic"/>
        </w:rPr>
      </w:pPr>
      <w:r>
        <w:rPr>
          <w:rFonts w:ascii="HGｺﾞｼｯｸM" w:eastAsia="HGｺﾞｼｯｸM" w:hAnsi="Yu Gothic" w:hint="eastAsia"/>
        </w:rPr>
        <w:t xml:space="preserve">　　　E</w:t>
      </w:r>
      <w:r>
        <w:rPr>
          <w:rFonts w:ascii="HGｺﾞｼｯｸM" w:eastAsia="HGｺﾞｼｯｸM" w:hAnsi="Yu Gothic"/>
        </w:rPr>
        <w:t>-mail</w:t>
      </w:r>
      <w:r>
        <w:rPr>
          <w:rFonts w:ascii="HGｺﾞｼｯｸM" w:eastAsia="HGｺﾞｼｯｸM" w:hAnsi="Yu Gothic" w:hint="eastAsia"/>
        </w:rPr>
        <w:t>：</w:t>
      </w:r>
      <w:hyperlink r:id="rId9" w:history="1">
        <w:r w:rsidRPr="00B03751">
          <w:rPr>
            <w:rStyle w:val="af5"/>
            <w:rFonts w:ascii="HGｺﾞｼｯｸM" w:eastAsia="HGｺﾞｼｯｸM" w:hAnsi="Yu Gothic"/>
          </w:rPr>
          <w:t>fukushima-hokyo@trad.ocn.ne.jp</w:t>
        </w:r>
      </w:hyperlink>
    </w:p>
    <w:p w14:paraId="595E9733" w14:textId="77777777" w:rsidR="005F4015" w:rsidRDefault="005F4015" w:rsidP="005F4015">
      <w:pPr>
        <w:spacing w:line="280" w:lineRule="exact"/>
        <w:rPr>
          <w:rFonts w:ascii="HGｺﾞｼｯｸM" w:eastAsia="HGｺﾞｼｯｸM" w:hAnsi="Yu Gothic"/>
        </w:rPr>
      </w:pPr>
    </w:p>
    <w:p w14:paraId="23185557" w14:textId="14B15393" w:rsidR="00146F3D" w:rsidRPr="005F4015" w:rsidRDefault="00146F3D" w:rsidP="001A5A7D">
      <w:pPr>
        <w:spacing w:line="240" w:lineRule="auto"/>
        <w:rPr>
          <w:rFonts w:ascii="HGPｺﾞｼｯｸM" w:eastAsia="HGPｺﾞｼｯｸM"/>
        </w:rPr>
      </w:pPr>
    </w:p>
    <w:sectPr w:rsidR="00146F3D" w:rsidRPr="005F4015" w:rsidSect="00524F02">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87E7" w14:textId="77777777" w:rsidR="00C24337" w:rsidRDefault="00C24337" w:rsidP="00025E55">
      <w:pPr>
        <w:spacing w:after="0" w:line="240" w:lineRule="auto"/>
      </w:pPr>
      <w:r>
        <w:separator/>
      </w:r>
    </w:p>
  </w:endnote>
  <w:endnote w:type="continuationSeparator" w:id="0">
    <w:p w14:paraId="71E561B2" w14:textId="77777777" w:rsidR="00C24337" w:rsidRDefault="00C24337" w:rsidP="0002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Ｐゴシック">
    <w:altName w:val="AR PＰＯＰ４B"/>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2200" w14:textId="77777777" w:rsidR="00C24337" w:rsidRDefault="00C24337" w:rsidP="00025E55">
      <w:pPr>
        <w:spacing w:after="0" w:line="240" w:lineRule="auto"/>
      </w:pPr>
      <w:r>
        <w:separator/>
      </w:r>
    </w:p>
  </w:footnote>
  <w:footnote w:type="continuationSeparator" w:id="0">
    <w:p w14:paraId="311C5D0C" w14:textId="77777777" w:rsidR="00C24337" w:rsidRDefault="00C24337" w:rsidP="00025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004F"/>
    <w:multiLevelType w:val="hybridMultilevel"/>
    <w:tmpl w:val="C3CAD70C"/>
    <w:lvl w:ilvl="0" w:tplc="C6C040A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EE"/>
    <w:rsid w:val="00025E55"/>
    <w:rsid w:val="00146F3D"/>
    <w:rsid w:val="001A5A7D"/>
    <w:rsid w:val="00283FBA"/>
    <w:rsid w:val="005100B3"/>
    <w:rsid w:val="00524F02"/>
    <w:rsid w:val="005730F4"/>
    <w:rsid w:val="005F4015"/>
    <w:rsid w:val="00612ABE"/>
    <w:rsid w:val="00636671"/>
    <w:rsid w:val="00957FB4"/>
    <w:rsid w:val="00976D70"/>
    <w:rsid w:val="009F63D1"/>
    <w:rsid w:val="00A66DEE"/>
    <w:rsid w:val="00B7284A"/>
    <w:rsid w:val="00C24337"/>
    <w:rsid w:val="00D27E2F"/>
    <w:rsid w:val="00DD5DD5"/>
    <w:rsid w:val="00DF35CB"/>
    <w:rsid w:val="00EF0EC8"/>
    <w:rsid w:val="00F0014B"/>
    <w:rsid w:val="00F212FF"/>
    <w:rsid w:val="00F4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70EA3"/>
  <w15:chartTrackingRefBased/>
  <w15:docId w15:val="{840CF8B0-E7FC-4369-9C0D-F611A62D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DEE"/>
  </w:style>
  <w:style w:type="paragraph" w:styleId="1">
    <w:name w:val="heading 1"/>
    <w:basedOn w:val="a"/>
    <w:next w:val="a"/>
    <w:link w:val="10"/>
    <w:uiPriority w:val="9"/>
    <w:qFormat/>
    <w:rsid w:val="00A66D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66DEE"/>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66DEE"/>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66DEE"/>
    <w:pPr>
      <w:keepNext/>
      <w:keepLines/>
      <w:spacing w:before="40" w:after="0"/>
      <w:outlineLvl w:val="3"/>
    </w:pPr>
    <w:rPr>
      <w:i/>
      <w:iCs/>
    </w:rPr>
  </w:style>
  <w:style w:type="paragraph" w:styleId="5">
    <w:name w:val="heading 5"/>
    <w:basedOn w:val="a"/>
    <w:next w:val="a"/>
    <w:link w:val="50"/>
    <w:uiPriority w:val="9"/>
    <w:semiHidden/>
    <w:unhideWhenUsed/>
    <w:qFormat/>
    <w:rsid w:val="00A66DEE"/>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A66DEE"/>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A66DEE"/>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66DEE"/>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A66DE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66DEE"/>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A66DEE"/>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A66DEE"/>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A66DEE"/>
    <w:rPr>
      <w:i/>
      <w:iCs/>
    </w:rPr>
  </w:style>
  <w:style w:type="character" w:customStyle="1" w:styleId="50">
    <w:name w:val="見出し 5 (文字)"/>
    <w:basedOn w:val="a0"/>
    <w:link w:val="5"/>
    <w:uiPriority w:val="9"/>
    <w:semiHidden/>
    <w:rsid w:val="00A66DEE"/>
    <w:rPr>
      <w:color w:val="2F5496" w:themeColor="accent1" w:themeShade="BF"/>
    </w:rPr>
  </w:style>
  <w:style w:type="character" w:customStyle="1" w:styleId="60">
    <w:name w:val="見出し 6 (文字)"/>
    <w:basedOn w:val="a0"/>
    <w:link w:val="6"/>
    <w:uiPriority w:val="9"/>
    <w:semiHidden/>
    <w:rsid w:val="00A66DEE"/>
    <w:rPr>
      <w:color w:val="1F3864" w:themeColor="accent1" w:themeShade="80"/>
    </w:rPr>
  </w:style>
  <w:style w:type="character" w:customStyle="1" w:styleId="70">
    <w:name w:val="見出し 7 (文字)"/>
    <w:basedOn w:val="a0"/>
    <w:link w:val="7"/>
    <w:uiPriority w:val="9"/>
    <w:semiHidden/>
    <w:rsid w:val="00A66DEE"/>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A66DEE"/>
    <w:rPr>
      <w:color w:val="262626" w:themeColor="text1" w:themeTint="D9"/>
      <w:sz w:val="21"/>
      <w:szCs w:val="21"/>
    </w:rPr>
  </w:style>
  <w:style w:type="character" w:customStyle="1" w:styleId="90">
    <w:name w:val="見出し 9 (文字)"/>
    <w:basedOn w:val="a0"/>
    <w:link w:val="9"/>
    <w:uiPriority w:val="9"/>
    <w:semiHidden/>
    <w:rsid w:val="00A66DEE"/>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66DEE"/>
    <w:pPr>
      <w:spacing w:after="200" w:line="240" w:lineRule="auto"/>
    </w:pPr>
    <w:rPr>
      <w:i/>
      <w:iCs/>
      <w:color w:val="44546A" w:themeColor="text2"/>
      <w:sz w:val="18"/>
      <w:szCs w:val="18"/>
    </w:rPr>
  </w:style>
  <w:style w:type="paragraph" w:styleId="a4">
    <w:name w:val="Title"/>
    <w:basedOn w:val="a"/>
    <w:next w:val="a"/>
    <w:link w:val="a5"/>
    <w:uiPriority w:val="10"/>
    <w:qFormat/>
    <w:rsid w:val="00A66DEE"/>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A66DEE"/>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A66DEE"/>
    <w:pPr>
      <w:numPr>
        <w:ilvl w:val="1"/>
      </w:numPr>
    </w:pPr>
    <w:rPr>
      <w:color w:val="5A5A5A" w:themeColor="text1" w:themeTint="A5"/>
      <w:spacing w:val="15"/>
    </w:rPr>
  </w:style>
  <w:style w:type="character" w:customStyle="1" w:styleId="a7">
    <w:name w:val="副題 (文字)"/>
    <w:basedOn w:val="a0"/>
    <w:link w:val="a6"/>
    <w:uiPriority w:val="11"/>
    <w:rsid w:val="00A66DEE"/>
    <w:rPr>
      <w:color w:val="5A5A5A" w:themeColor="text1" w:themeTint="A5"/>
      <w:spacing w:val="15"/>
    </w:rPr>
  </w:style>
  <w:style w:type="character" w:styleId="a8">
    <w:name w:val="Strong"/>
    <w:basedOn w:val="a0"/>
    <w:uiPriority w:val="22"/>
    <w:qFormat/>
    <w:rsid w:val="00A66DEE"/>
    <w:rPr>
      <w:b/>
      <w:bCs/>
      <w:color w:val="auto"/>
    </w:rPr>
  </w:style>
  <w:style w:type="character" w:styleId="a9">
    <w:name w:val="Emphasis"/>
    <w:basedOn w:val="a0"/>
    <w:uiPriority w:val="20"/>
    <w:qFormat/>
    <w:rsid w:val="00A66DEE"/>
    <w:rPr>
      <w:i/>
      <w:iCs/>
      <w:color w:val="auto"/>
    </w:rPr>
  </w:style>
  <w:style w:type="paragraph" w:styleId="aa">
    <w:name w:val="No Spacing"/>
    <w:uiPriority w:val="1"/>
    <w:qFormat/>
    <w:rsid w:val="00A66DEE"/>
    <w:pPr>
      <w:spacing w:after="0" w:line="240" w:lineRule="auto"/>
    </w:pPr>
  </w:style>
  <w:style w:type="paragraph" w:styleId="ab">
    <w:name w:val="Quote"/>
    <w:basedOn w:val="a"/>
    <w:next w:val="a"/>
    <w:link w:val="ac"/>
    <w:uiPriority w:val="29"/>
    <w:qFormat/>
    <w:rsid w:val="00A66DEE"/>
    <w:pPr>
      <w:spacing w:before="200"/>
      <w:ind w:left="864" w:right="864"/>
    </w:pPr>
    <w:rPr>
      <w:i/>
      <w:iCs/>
      <w:color w:val="404040" w:themeColor="text1" w:themeTint="BF"/>
    </w:rPr>
  </w:style>
  <w:style w:type="character" w:customStyle="1" w:styleId="ac">
    <w:name w:val="引用文 (文字)"/>
    <w:basedOn w:val="a0"/>
    <w:link w:val="ab"/>
    <w:uiPriority w:val="29"/>
    <w:rsid w:val="00A66DEE"/>
    <w:rPr>
      <w:i/>
      <w:iCs/>
      <w:color w:val="404040" w:themeColor="text1" w:themeTint="BF"/>
    </w:rPr>
  </w:style>
  <w:style w:type="paragraph" w:styleId="21">
    <w:name w:val="Intense Quote"/>
    <w:basedOn w:val="a"/>
    <w:next w:val="a"/>
    <w:link w:val="22"/>
    <w:uiPriority w:val="30"/>
    <w:qFormat/>
    <w:rsid w:val="00A66D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66DEE"/>
    <w:rPr>
      <w:i/>
      <w:iCs/>
      <w:color w:val="4472C4" w:themeColor="accent1"/>
    </w:rPr>
  </w:style>
  <w:style w:type="character" w:styleId="ad">
    <w:name w:val="Subtle Emphasis"/>
    <w:basedOn w:val="a0"/>
    <w:uiPriority w:val="19"/>
    <w:qFormat/>
    <w:rsid w:val="00A66DEE"/>
    <w:rPr>
      <w:i/>
      <w:iCs/>
      <w:color w:val="404040" w:themeColor="text1" w:themeTint="BF"/>
    </w:rPr>
  </w:style>
  <w:style w:type="character" w:styleId="23">
    <w:name w:val="Intense Emphasis"/>
    <w:basedOn w:val="a0"/>
    <w:uiPriority w:val="21"/>
    <w:qFormat/>
    <w:rsid w:val="00A66DEE"/>
    <w:rPr>
      <w:i/>
      <w:iCs/>
      <w:color w:val="4472C4" w:themeColor="accent1"/>
    </w:rPr>
  </w:style>
  <w:style w:type="character" w:styleId="ae">
    <w:name w:val="Subtle Reference"/>
    <w:basedOn w:val="a0"/>
    <w:uiPriority w:val="31"/>
    <w:qFormat/>
    <w:rsid w:val="00A66DEE"/>
    <w:rPr>
      <w:smallCaps/>
      <w:color w:val="404040" w:themeColor="text1" w:themeTint="BF"/>
    </w:rPr>
  </w:style>
  <w:style w:type="character" w:styleId="24">
    <w:name w:val="Intense Reference"/>
    <w:basedOn w:val="a0"/>
    <w:uiPriority w:val="32"/>
    <w:qFormat/>
    <w:rsid w:val="00A66DEE"/>
    <w:rPr>
      <w:b/>
      <w:bCs/>
      <w:smallCaps/>
      <w:color w:val="4472C4" w:themeColor="accent1"/>
      <w:spacing w:val="5"/>
    </w:rPr>
  </w:style>
  <w:style w:type="character" w:styleId="af">
    <w:name w:val="Book Title"/>
    <w:basedOn w:val="a0"/>
    <w:uiPriority w:val="33"/>
    <w:qFormat/>
    <w:rsid w:val="00A66DEE"/>
    <w:rPr>
      <w:b/>
      <w:bCs/>
      <w:i/>
      <w:iCs/>
      <w:spacing w:val="5"/>
    </w:rPr>
  </w:style>
  <w:style w:type="paragraph" w:styleId="af0">
    <w:name w:val="TOC Heading"/>
    <w:basedOn w:val="1"/>
    <w:next w:val="a"/>
    <w:uiPriority w:val="39"/>
    <w:semiHidden/>
    <w:unhideWhenUsed/>
    <w:qFormat/>
    <w:rsid w:val="00A66DEE"/>
    <w:pPr>
      <w:outlineLvl w:val="9"/>
    </w:pPr>
  </w:style>
  <w:style w:type="paragraph" w:styleId="af1">
    <w:name w:val="header"/>
    <w:basedOn w:val="a"/>
    <w:link w:val="af2"/>
    <w:uiPriority w:val="99"/>
    <w:unhideWhenUsed/>
    <w:rsid w:val="00025E55"/>
    <w:pPr>
      <w:tabs>
        <w:tab w:val="center" w:pos="4252"/>
        <w:tab w:val="right" w:pos="8504"/>
      </w:tabs>
      <w:snapToGrid w:val="0"/>
    </w:pPr>
  </w:style>
  <w:style w:type="character" w:customStyle="1" w:styleId="af2">
    <w:name w:val="ヘッダー (文字)"/>
    <w:basedOn w:val="a0"/>
    <w:link w:val="af1"/>
    <w:uiPriority w:val="99"/>
    <w:rsid w:val="00025E55"/>
  </w:style>
  <w:style w:type="paragraph" w:styleId="af3">
    <w:name w:val="footer"/>
    <w:basedOn w:val="a"/>
    <w:link w:val="af4"/>
    <w:uiPriority w:val="99"/>
    <w:unhideWhenUsed/>
    <w:rsid w:val="00025E55"/>
    <w:pPr>
      <w:tabs>
        <w:tab w:val="center" w:pos="4252"/>
        <w:tab w:val="right" w:pos="8504"/>
      </w:tabs>
      <w:snapToGrid w:val="0"/>
    </w:pPr>
  </w:style>
  <w:style w:type="character" w:customStyle="1" w:styleId="af4">
    <w:name w:val="フッター (文字)"/>
    <w:basedOn w:val="a0"/>
    <w:link w:val="af3"/>
    <w:uiPriority w:val="99"/>
    <w:rsid w:val="00025E55"/>
  </w:style>
  <w:style w:type="paragraph" w:customStyle="1" w:styleId="Default">
    <w:name w:val="Default"/>
    <w:rsid w:val="00025E55"/>
    <w:pPr>
      <w:widowControl w:val="0"/>
      <w:autoSpaceDE w:val="0"/>
      <w:autoSpaceDN w:val="0"/>
      <w:adjustRightInd w:val="0"/>
      <w:spacing w:after="0" w:line="240" w:lineRule="auto"/>
    </w:pPr>
    <w:rPr>
      <w:rFonts w:ascii="HG丸ｺﾞｼｯｸM-PRO" w:eastAsia="ＭＳ 明朝" w:hAnsi="HG丸ｺﾞｼｯｸM-PRO" w:cs="HG丸ｺﾞｼｯｸM-PRO"/>
      <w:color w:val="000000"/>
      <w:sz w:val="24"/>
      <w:szCs w:val="24"/>
    </w:rPr>
  </w:style>
  <w:style w:type="character" w:styleId="af5">
    <w:name w:val="Hyperlink"/>
    <w:uiPriority w:val="99"/>
    <w:unhideWhenUsed/>
    <w:rsid w:val="005F40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t-mice.com/events/hoiku-tohoku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kushima-hokyo@trad.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04DD-3731-4AA7-9E72-78141068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千恵子</dc:creator>
  <cp:keywords/>
  <dc:description/>
  <cp:lastModifiedBy>miyaho</cp:lastModifiedBy>
  <cp:revision>2</cp:revision>
  <cp:lastPrinted>2021-08-19T02:00:00Z</cp:lastPrinted>
  <dcterms:created xsi:type="dcterms:W3CDTF">2021-08-24T06:11:00Z</dcterms:created>
  <dcterms:modified xsi:type="dcterms:W3CDTF">2021-08-24T06:11:00Z</dcterms:modified>
</cp:coreProperties>
</file>